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28BE2" w14:textId="77777777" w:rsidR="00BC1E22" w:rsidRDefault="00BC1E22" w:rsidP="00847187">
      <w:pPr>
        <w:spacing w:after="0" w:line="360" w:lineRule="auto"/>
        <w:jc w:val="center"/>
        <w:rPr>
          <w:rFonts w:eastAsia="Times New Roman"/>
          <w:lang w:eastAsia="ru-RU"/>
        </w:rPr>
      </w:pPr>
    </w:p>
    <w:p w14:paraId="480D1C0B" w14:textId="77777777" w:rsidR="00BC1E22" w:rsidRDefault="00BC1E22" w:rsidP="00847187">
      <w:pPr>
        <w:spacing w:after="0" w:line="360" w:lineRule="auto"/>
        <w:jc w:val="center"/>
        <w:rPr>
          <w:rFonts w:eastAsia="Times New Roman"/>
          <w:lang w:eastAsia="ru-RU"/>
        </w:rPr>
      </w:pPr>
    </w:p>
    <w:p w14:paraId="39F99BA7" w14:textId="77777777" w:rsidR="00BC1E22" w:rsidRDefault="00BC1E22" w:rsidP="00847187">
      <w:pPr>
        <w:spacing w:after="0" w:line="360" w:lineRule="auto"/>
        <w:jc w:val="center"/>
        <w:rPr>
          <w:rFonts w:eastAsia="Times New Roman"/>
          <w:lang w:eastAsia="ru-RU"/>
        </w:rPr>
      </w:pPr>
    </w:p>
    <w:p w14:paraId="37D51E59" w14:textId="77777777" w:rsidR="00BC1E22" w:rsidRDefault="00BC1E22" w:rsidP="00847187">
      <w:pPr>
        <w:spacing w:after="0" w:line="360" w:lineRule="auto"/>
        <w:jc w:val="center"/>
        <w:rPr>
          <w:rFonts w:eastAsia="Times New Roman"/>
          <w:lang w:eastAsia="ru-RU"/>
        </w:rPr>
      </w:pPr>
    </w:p>
    <w:p w14:paraId="05FA1D85" w14:textId="77777777" w:rsidR="00BC1E22" w:rsidRDefault="00BC1E22" w:rsidP="00847187">
      <w:pPr>
        <w:spacing w:after="0" w:line="360" w:lineRule="auto"/>
        <w:jc w:val="center"/>
        <w:rPr>
          <w:rFonts w:eastAsia="Times New Roman"/>
          <w:lang w:eastAsia="ru-RU"/>
        </w:rPr>
      </w:pPr>
    </w:p>
    <w:p w14:paraId="674B1AFB" w14:textId="77777777" w:rsidR="00BC1E22" w:rsidRDefault="00BC1E22" w:rsidP="00847187">
      <w:pPr>
        <w:spacing w:after="0" w:line="360" w:lineRule="auto"/>
        <w:jc w:val="center"/>
        <w:rPr>
          <w:rFonts w:eastAsia="Times New Roman"/>
          <w:lang w:eastAsia="ru-RU"/>
        </w:rPr>
      </w:pPr>
    </w:p>
    <w:p w14:paraId="1FD359AB" w14:textId="77777777" w:rsidR="001B0EB6" w:rsidRPr="001B0EB6" w:rsidRDefault="001B0EB6" w:rsidP="001B0EB6">
      <w:pPr>
        <w:spacing w:after="0" w:line="360" w:lineRule="auto"/>
        <w:jc w:val="center"/>
        <w:rPr>
          <w:rFonts w:eastAsia="Times New Roman"/>
          <w:lang w:eastAsia="ru-RU"/>
        </w:rPr>
      </w:pPr>
      <w:r w:rsidRPr="001B0EB6">
        <w:rPr>
          <w:rFonts w:eastAsia="Times New Roman"/>
          <w:lang w:eastAsia="ru-RU"/>
        </w:rPr>
        <w:t xml:space="preserve">СПЕЦИАЛЬНОЕ ПРОГРАММНОЕ ОБЕСПЕЧЕНИЕ </w:t>
      </w:r>
    </w:p>
    <w:p w14:paraId="0A23C1ED" w14:textId="77777777" w:rsidR="001B0EB6" w:rsidRPr="001B0EB6" w:rsidRDefault="001B0EB6" w:rsidP="001B0EB6">
      <w:pPr>
        <w:spacing w:after="0" w:line="360" w:lineRule="auto"/>
        <w:jc w:val="center"/>
        <w:rPr>
          <w:rFonts w:eastAsia="Times New Roman"/>
          <w:lang w:eastAsia="ru-RU"/>
        </w:rPr>
      </w:pPr>
      <w:r w:rsidRPr="001B0EB6">
        <w:rPr>
          <w:rFonts w:eastAsia="Times New Roman"/>
          <w:lang w:eastAsia="ru-RU"/>
        </w:rPr>
        <w:t xml:space="preserve">АВТОМАТИЗИРОВАННАЯ ИНФОРМАЦИОННАЯ СИСТЕМА УЧЕТА </w:t>
      </w:r>
    </w:p>
    <w:p w14:paraId="18D35B8B" w14:textId="77777777" w:rsidR="001B0EB6" w:rsidRPr="001B0EB6" w:rsidRDefault="001B0EB6" w:rsidP="001B0EB6">
      <w:pPr>
        <w:spacing w:after="0" w:line="360" w:lineRule="auto"/>
        <w:jc w:val="center"/>
        <w:rPr>
          <w:rFonts w:eastAsia="Times New Roman"/>
          <w:lang w:eastAsia="ru-RU"/>
        </w:rPr>
      </w:pPr>
      <w:r w:rsidRPr="001B0EB6">
        <w:rPr>
          <w:rFonts w:eastAsia="Times New Roman"/>
          <w:lang w:eastAsia="ru-RU"/>
        </w:rPr>
        <w:t xml:space="preserve">ПРЕТЕНЗИЙ И АНАЛИЗА КАЧЕСТВА ОБОРОННОЙ ПРОДУКЦИИ </w:t>
      </w:r>
    </w:p>
    <w:p w14:paraId="7F6BB10B" w14:textId="77777777" w:rsidR="001B0EB6" w:rsidRPr="001B0EB6" w:rsidRDefault="001B0EB6" w:rsidP="001B0EB6">
      <w:pPr>
        <w:spacing w:after="0" w:line="360" w:lineRule="auto"/>
        <w:jc w:val="center"/>
        <w:rPr>
          <w:rFonts w:eastAsia="Times New Roman"/>
          <w:lang w:eastAsia="ru-RU"/>
        </w:rPr>
      </w:pPr>
      <w:r w:rsidRPr="001B0EB6">
        <w:rPr>
          <w:rFonts w:eastAsia="Times New Roman"/>
          <w:lang w:eastAsia="ru-RU"/>
        </w:rPr>
        <w:t xml:space="preserve">И ПРОДУКЦИИ ДВОЙНОГО НАЗНАЧЕНИЯ </w:t>
      </w:r>
    </w:p>
    <w:p w14:paraId="4756FAB5" w14:textId="6173F31F" w:rsidR="00847187" w:rsidRPr="00847187" w:rsidRDefault="001B0EB6" w:rsidP="001B0EB6">
      <w:pPr>
        <w:spacing w:after="0" w:line="360" w:lineRule="auto"/>
        <w:jc w:val="center"/>
        <w:rPr>
          <w:rFonts w:eastAsia="Times New Roman"/>
          <w:color w:val="000000"/>
          <w:lang w:eastAsia="ru-RU"/>
        </w:rPr>
      </w:pPr>
      <w:r w:rsidRPr="001B0EB6">
        <w:rPr>
          <w:rFonts w:eastAsia="Times New Roman"/>
          <w:lang w:eastAsia="ru-RU"/>
        </w:rPr>
        <w:t>(СПО АИС АК)</w:t>
      </w:r>
    </w:p>
    <w:p w14:paraId="6EDCBE54" w14:textId="77777777" w:rsidR="00847187" w:rsidRDefault="00847187" w:rsidP="00847187">
      <w:pPr>
        <w:spacing w:after="0" w:line="360" w:lineRule="auto"/>
        <w:jc w:val="center"/>
        <w:rPr>
          <w:rFonts w:eastAsia="Times New Roman"/>
          <w:color w:val="000000"/>
          <w:lang w:eastAsia="ru-RU"/>
        </w:rPr>
      </w:pPr>
    </w:p>
    <w:p w14:paraId="257E8EC9" w14:textId="77777777" w:rsidR="00BC1E22" w:rsidRPr="00847187" w:rsidRDefault="00BC1E22" w:rsidP="00847187">
      <w:pPr>
        <w:spacing w:after="0" w:line="360" w:lineRule="auto"/>
        <w:jc w:val="center"/>
        <w:rPr>
          <w:rFonts w:eastAsia="Times New Roman"/>
          <w:color w:val="000000"/>
          <w:lang w:eastAsia="ru-RU"/>
        </w:rPr>
      </w:pPr>
    </w:p>
    <w:p w14:paraId="033868A6" w14:textId="77777777" w:rsidR="00847187" w:rsidRPr="00847187" w:rsidRDefault="00847187" w:rsidP="00BC1E22">
      <w:pPr>
        <w:spacing w:after="0" w:line="360" w:lineRule="auto"/>
        <w:jc w:val="center"/>
        <w:rPr>
          <w:rFonts w:eastAsia="Times New Roman"/>
          <w:lang w:eastAsia="ru-RU"/>
        </w:rPr>
      </w:pPr>
      <w:r w:rsidRPr="00205F16">
        <w:rPr>
          <w:rFonts w:eastAsia="MS Mincho"/>
          <w:lang w:eastAsia="ar-SA"/>
        </w:rPr>
        <w:t xml:space="preserve">Описание процессов, обеспечивающих поддержание жизненного цикла программного обеспечения, в том числе устранение неисправностей, </w:t>
      </w:r>
      <w:r w:rsidR="00BC1E22">
        <w:rPr>
          <w:rFonts w:eastAsia="MS Mincho"/>
          <w:lang w:eastAsia="ar-SA"/>
        </w:rPr>
        <w:br/>
      </w:r>
      <w:r w:rsidRPr="00205F16">
        <w:rPr>
          <w:rFonts w:eastAsia="MS Mincho"/>
          <w:lang w:eastAsia="ar-SA"/>
        </w:rPr>
        <w:t xml:space="preserve">выявленных в ходе эксплуатации программного обеспечения, </w:t>
      </w:r>
      <w:r w:rsidR="00BC1E22">
        <w:rPr>
          <w:rFonts w:eastAsia="MS Mincho"/>
          <w:lang w:eastAsia="ar-SA"/>
        </w:rPr>
        <w:br/>
      </w:r>
      <w:r w:rsidRPr="00205F16">
        <w:rPr>
          <w:rFonts w:eastAsia="MS Mincho"/>
          <w:lang w:eastAsia="ar-SA"/>
        </w:rPr>
        <w:t xml:space="preserve">совершенствование программного обеспечения, а также </w:t>
      </w:r>
      <w:r w:rsidR="00BC1E22">
        <w:rPr>
          <w:rFonts w:eastAsia="MS Mincho"/>
          <w:lang w:eastAsia="ar-SA"/>
        </w:rPr>
        <w:br/>
      </w:r>
      <w:r w:rsidRPr="00205F16">
        <w:rPr>
          <w:rFonts w:eastAsia="MS Mincho"/>
          <w:lang w:eastAsia="ar-SA"/>
        </w:rPr>
        <w:t xml:space="preserve">информацию о персонале, необходимом для </w:t>
      </w:r>
      <w:r w:rsidR="00BC1E22">
        <w:rPr>
          <w:rFonts w:eastAsia="MS Mincho"/>
          <w:lang w:eastAsia="ar-SA"/>
        </w:rPr>
        <w:br/>
      </w:r>
      <w:r w:rsidRPr="00205F16">
        <w:rPr>
          <w:rFonts w:eastAsia="MS Mincho"/>
          <w:lang w:eastAsia="ar-SA"/>
        </w:rPr>
        <w:t>обеспечения такой поддержки</w:t>
      </w:r>
    </w:p>
    <w:p w14:paraId="2613618D" w14:textId="77777777" w:rsidR="00847187" w:rsidRPr="00847187" w:rsidRDefault="00847187" w:rsidP="00847187">
      <w:pPr>
        <w:spacing w:after="0" w:line="360" w:lineRule="auto"/>
        <w:jc w:val="center"/>
        <w:rPr>
          <w:rFonts w:eastAsia="Times New Roman"/>
          <w:lang w:eastAsia="ru-RU"/>
        </w:rPr>
      </w:pPr>
    </w:p>
    <w:p w14:paraId="50922F5F" w14:textId="77777777" w:rsidR="00847187" w:rsidRPr="00847187" w:rsidRDefault="00847187" w:rsidP="00847187">
      <w:pPr>
        <w:spacing w:after="0" w:line="360" w:lineRule="auto"/>
        <w:jc w:val="center"/>
        <w:rPr>
          <w:rFonts w:eastAsia="Times New Roman"/>
          <w:lang w:eastAsia="ru-RU"/>
        </w:rPr>
      </w:pPr>
    </w:p>
    <w:p w14:paraId="1330357E" w14:textId="77777777" w:rsidR="00847187" w:rsidRPr="00BC1E22" w:rsidRDefault="00847187" w:rsidP="00847187">
      <w:pPr>
        <w:spacing w:after="0" w:line="360" w:lineRule="auto"/>
        <w:jc w:val="center"/>
        <w:rPr>
          <w:rFonts w:eastAsia="MS Mincho"/>
          <w:lang w:eastAsia="ar-SA"/>
        </w:rPr>
      </w:pPr>
      <w:r w:rsidRPr="00847187">
        <w:rPr>
          <w:rFonts w:eastAsia="Times New Roman"/>
          <w:lang w:eastAsia="ru-RU"/>
        </w:rPr>
        <w:t xml:space="preserve">Листов </w:t>
      </w:r>
      <w:r w:rsidR="00BC1E22" w:rsidRPr="00BC1E22">
        <w:rPr>
          <w:rFonts w:eastAsia="MS Mincho"/>
          <w:lang w:eastAsia="ar-SA"/>
        </w:rPr>
        <w:fldChar w:fldCharType="begin"/>
      </w:r>
      <w:r w:rsidR="00BC1E22" w:rsidRPr="00BC1E22">
        <w:rPr>
          <w:rFonts w:eastAsia="MS Mincho"/>
          <w:lang w:eastAsia="ar-SA"/>
        </w:rPr>
        <w:instrText xml:space="preserve"> NUMPAGES   \* MERGEFORMAT </w:instrText>
      </w:r>
      <w:r w:rsidR="00BC1E22" w:rsidRPr="00BC1E22">
        <w:rPr>
          <w:rFonts w:eastAsia="MS Mincho"/>
          <w:lang w:eastAsia="ar-SA"/>
        </w:rPr>
        <w:fldChar w:fldCharType="separate"/>
      </w:r>
      <w:r w:rsidR="009011C3">
        <w:rPr>
          <w:rFonts w:eastAsia="MS Mincho"/>
          <w:noProof/>
          <w:lang w:eastAsia="ar-SA"/>
        </w:rPr>
        <w:t>7</w:t>
      </w:r>
      <w:r w:rsidR="00BC1E22" w:rsidRPr="00BC1E22">
        <w:rPr>
          <w:rFonts w:eastAsia="MS Mincho"/>
          <w:lang w:eastAsia="ar-SA"/>
        </w:rPr>
        <w:fldChar w:fldCharType="end"/>
      </w:r>
    </w:p>
    <w:p w14:paraId="3B80DE6B" w14:textId="77777777" w:rsidR="00847187" w:rsidRPr="00847187" w:rsidRDefault="00847187" w:rsidP="00847187">
      <w:pPr>
        <w:spacing w:after="0" w:line="360" w:lineRule="auto"/>
        <w:jc w:val="center"/>
        <w:rPr>
          <w:rFonts w:eastAsia="Times New Roman"/>
          <w:lang w:eastAsia="ru-RU"/>
        </w:rPr>
      </w:pPr>
    </w:p>
    <w:p w14:paraId="59E178D3" w14:textId="77777777" w:rsidR="004D1BEE" w:rsidRDefault="004D1BEE" w:rsidP="002E2FA8">
      <w:pPr>
        <w:suppressAutoHyphens/>
        <w:autoSpaceDE w:val="0"/>
        <w:spacing w:after="0" w:line="360" w:lineRule="auto"/>
        <w:ind w:firstLine="709"/>
        <w:jc w:val="both"/>
        <w:rPr>
          <w:rFonts w:eastAsia="MS Mincho"/>
          <w:b/>
          <w:lang w:eastAsia="ar-SA"/>
        </w:rPr>
      </w:pPr>
    </w:p>
    <w:p w14:paraId="39E51B35" w14:textId="77777777" w:rsidR="002E2FA8" w:rsidRDefault="002E2FA8" w:rsidP="002E2FA8">
      <w:pPr>
        <w:suppressAutoHyphens/>
        <w:autoSpaceDE w:val="0"/>
        <w:spacing w:after="0" w:line="360" w:lineRule="auto"/>
        <w:ind w:firstLine="709"/>
        <w:jc w:val="both"/>
        <w:rPr>
          <w:rFonts w:eastAsia="MS Mincho"/>
          <w:sz w:val="24"/>
          <w:szCs w:val="24"/>
          <w:lang w:eastAsia="ar-SA"/>
        </w:rPr>
      </w:pPr>
    </w:p>
    <w:p w14:paraId="255190F4" w14:textId="77777777" w:rsidR="00BC1E22" w:rsidRDefault="00BC1E22" w:rsidP="002E2FA8">
      <w:pPr>
        <w:suppressAutoHyphens/>
        <w:autoSpaceDE w:val="0"/>
        <w:spacing w:after="0" w:line="360" w:lineRule="auto"/>
        <w:ind w:firstLine="709"/>
        <w:jc w:val="both"/>
        <w:rPr>
          <w:rFonts w:eastAsia="MS Mincho"/>
          <w:sz w:val="24"/>
          <w:szCs w:val="24"/>
          <w:lang w:eastAsia="ar-SA"/>
        </w:rPr>
      </w:pPr>
    </w:p>
    <w:p w14:paraId="534C2146" w14:textId="77777777" w:rsidR="00BC1E22" w:rsidRDefault="00BC1E22" w:rsidP="002E2FA8">
      <w:pPr>
        <w:suppressAutoHyphens/>
        <w:autoSpaceDE w:val="0"/>
        <w:spacing w:after="0" w:line="360" w:lineRule="auto"/>
        <w:ind w:firstLine="709"/>
        <w:jc w:val="both"/>
        <w:rPr>
          <w:rFonts w:eastAsia="MS Mincho"/>
          <w:sz w:val="24"/>
          <w:szCs w:val="24"/>
          <w:lang w:eastAsia="ar-SA"/>
        </w:rPr>
      </w:pPr>
    </w:p>
    <w:p w14:paraId="2AA55AA4" w14:textId="77777777" w:rsidR="00BC1E22" w:rsidRDefault="00BC1E22" w:rsidP="002E2FA8">
      <w:pPr>
        <w:suppressAutoHyphens/>
        <w:autoSpaceDE w:val="0"/>
        <w:spacing w:after="0" w:line="360" w:lineRule="auto"/>
        <w:ind w:firstLine="709"/>
        <w:jc w:val="both"/>
        <w:rPr>
          <w:rFonts w:eastAsia="MS Mincho"/>
          <w:sz w:val="24"/>
          <w:szCs w:val="24"/>
          <w:lang w:eastAsia="ar-SA"/>
        </w:rPr>
      </w:pPr>
    </w:p>
    <w:p w14:paraId="249301BF" w14:textId="77777777" w:rsidR="00BC1E22" w:rsidRDefault="00BC1E22" w:rsidP="002E2FA8">
      <w:pPr>
        <w:suppressAutoHyphens/>
        <w:autoSpaceDE w:val="0"/>
        <w:spacing w:after="0" w:line="360" w:lineRule="auto"/>
        <w:ind w:firstLine="709"/>
        <w:jc w:val="both"/>
        <w:rPr>
          <w:rFonts w:eastAsia="MS Mincho"/>
          <w:sz w:val="24"/>
          <w:szCs w:val="24"/>
          <w:lang w:eastAsia="ar-SA"/>
        </w:rPr>
      </w:pPr>
    </w:p>
    <w:p w14:paraId="36B6D0C2" w14:textId="77777777" w:rsidR="00BC1E22" w:rsidRDefault="00BC1E22" w:rsidP="002E2FA8">
      <w:pPr>
        <w:suppressAutoHyphens/>
        <w:autoSpaceDE w:val="0"/>
        <w:spacing w:after="0" w:line="360" w:lineRule="auto"/>
        <w:ind w:firstLine="709"/>
        <w:jc w:val="both"/>
        <w:rPr>
          <w:rFonts w:eastAsia="MS Mincho"/>
          <w:sz w:val="24"/>
          <w:szCs w:val="24"/>
          <w:lang w:eastAsia="ar-SA"/>
        </w:rPr>
      </w:pPr>
    </w:p>
    <w:p w14:paraId="1E736A2F" w14:textId="572B7552" w:rsidR="00847187" w:rsidRDefault="00205F16" w:rsidP="00BC1E22">
      <w:pPr>
        <w:suppressAutoHyphens/>
        <w:autoSpaceDE w:val="0"/>
        <w:spacing w:after="0" w:line="360" w:lineRule="auto"/>
        <w:jc w:val="center"/>
        <w:rPr>
          <w:rFonts w:eastAsia="MS Mincho"/>
          <w:sz w:val="24"/>
          <w:szCs w:val="24"/>
          <w:lang w:eastAsia="ar-SA"/>
        </w:rPr>
      </w:pPr>
      <w:r w:rsidRPr="00BC1E22">
        <w:rPr>
          <w:rFonts w:eastAsia="MS Mincho"/>
          <w:lang w:eastAsia="ar-SA"/>
        </w:rPr>
        <w:t>20</w:t>
      </w:r>
      <w:r w:rsidR="00572532">
        <w:rPr>
          <w:rFonts w:eastAsia="MS Mincho"/>
          <w:lang w:eastAsia="ar-SA"/>
        </w:rPr>
        <w:t>2</w:t>
      </w:r>
      <w:r w:rsidR="002A59C1">
        <w:rPr>
          <w:rFonts w:eastAsia="MS Mincho"/>
          <w:lang w:eastAsia="ar-SA"/>
        </w:rPr>
        <w:t>1</w:t>
      </w:r>
    </w:p>
    <w:p w14:paraId="4CBD6065" w14:textId="77777777" w:rsidR="00205F16" w:rsidRDefault="00205F16" w:rsidP="00BC1E22">
      <w:pPr>
        <w:pStyle w:val="a9"/>
      </w:pPr>
      <w:bookmarkStart w:id="0" w:name="_Toc42416636"/>
      <w:bookmarkStart w:id="1" w:name="_Toc42416732"/>
      <w:r w:rsidRPr="00BC1E22">
        <w:lastRenderedPageBreak/>
        <w:t>СОДЕРЖАНИЕ</w:t>
      </w:r>
      <w:bookmarkEnd w:id="0"/>
      <w:bookmarkEnd w:id="1"/>
    </w:p>
    <w:p w14:paraId="71FC0B96" w14:textId="207C2419" w:rsidR="00B67F2A" w:rsidRPr="00B67F2A" w:rsidRDefault="00BC1E22">
      <w:pPr>
        <w:pStyle w:val="11"/>
        <w:rPr>
          <w:rFonts w:eastAsiaTheme="minorEastAsia"/>
          <w:noProof/>
          <w:lang w:eastAsia="ru-RU"/>
        </w:rPr>
      </w:pPr>
      <w:r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TOC \o "1-3" \h \z \u </w:instrText>
      </w:r>
      <w:r>
        <w:rPr>
          <w:rFonts w:asciiTheme="minorHAnsi" w:hAnsiTheme="minorHAnsi" w:cstheme="minorBidi"/>
          <w:sz w:val="22"/>
          <w:szCs w:val="22"/>
        </w:rPr>
        <w:fldChar w:fldCharType="separate"/>
      </w:r>
      <w:hyperlink w:anchor="_Toc81207235" w:history="1">
        <w:r w:rsidR="00B67F2A" w:rsidRPr="00B67F2A">
          <w:rPr>
            <w:rStyle w:val="aa"/>
            <w:noProof/>
          </w:rPr>
          <w:t>1.</w:t>
        </w:r>
        <w:r w:rsidR="00B67F2A" w:rsidRPr="00B67F2A">
          <w:rPr>
            <w:rFonts w:eastAsiaTheme="minorEastAsia"/>
            <w:noProof/>
            <w:lang w:eastAsia="ru-RU"/>
          </w:rPr>
          <w:tab/>
        </w:r>
        <w:r w:rsidR="00B67F2A" w:rsidRPr="00B67F2A">
          <w:rPr>
            <w:rStyle w:val="aa"/>
            <w:noProof/>
          </w:rPr>
          <w:t>Общие положения</w:t>
        </w:r>
        <w:r w:rsidR="00B67F2A" w:rsidRPr="00B67F2A">
          <w:rPr>
            <w:noProof/>
            <w:webHidden/>
          </w:rPr>
          <w:tab/>
        </w:r>
        <w:r w:rsidR="00B67F2A" w:rsidRPr="00B67F2A">
          <w:rPr>
            <w:noProof/>
            <w:webHidden/>
          </w:rPr>
          <w:fldChar w:fldCharType="begin"/>
        </w:r>
        <w:r w:rsidR="00B67F2A" w:rsidRPr="00B67F2A">
          <w:rPr>
            <w:noProof/>
            <w:webHidden/>
          </w:rPr>
          <w:instrText xml:space="preserve"> PAGEREF _Toc81207235 \h </w:instrText>
        </w:r>
        <w:r w:rsidR="00B67F2A" w:rsidRPr="00B67F2A">
          <w:rPr>
            <w:noProof/>
            <w:webHidden/>
          </w:rPr>
        </w:r>
        <w:r w:rsidR="00B67F2A" w:rsidRPr="00B67F2A">
          <w:rPr>
            <w:noProof/>
            <w:webHidden/>
          </w:rPr>
          <w:fldChar w:fldCharType="separate"/>
        </w:r>
        <w:r w:rsidR="00B67F2A" w:rsidRPr="00B67F2A">
          <w:rPr>
            <w:noProof/>
            <w:webHidden/>
          </w:rPr>
          <w:t>4</w:t>
        </w:r>
        <w:r w:rsidR="00B67F2A" w:rsidRPr="00B67F2A">
          <w:rPr>
            <w:noProof/>
            <w:webHidden/>
          </w:rPr>
          <w:fldChar w:fldCharType="end"/>
        </w:r>
      </w:hyperlink>
    </w:p>
    <w:p w14:paraId="6D5562FD" w14:textId="2CAAE34D" w:rsidR="00B67F2A" w:rsidRPr="00B67F2A" w:rsidRDefault="00B67F2A">
      <w:pPr>
        <w:pStyle w:val="11"/>
        <w:rPr>
          <w:rFonts w:eastAsiaTheme="minorEastAsia"/>
          <w:noProof/>
          <w:lang w:eastAsia="ru-RU"/>
        </w:rPr>
      </w:pPr>
      <w:hyperlink w:anchor="_Toc81207236" w:history="1">
        <w:r w:rsidRPr="00B67F2A">
          <w:rPr>
            <w:rStyle w:val="aa"/>
            <w:noProof/>
          </w:rPr>
          <w:t>2.</w:t>
        </w:r>
        <w:r w:rsidRPr="00B67F2A">
          <w:rPr>
            <w:rFonts w:eastAsiaTheme="minorEastAsia"/>
            <w:noProof/>
            <w:lang w:eastAsia="ru-RU"/>
          </w:rPr>
          <w:tab/>
        </w:r>
        <w:r w:rsidRPr="00B67F2A">
          <w:rPr>
            <w:rStyle w:val="aa"/>
            <w:noProof/>
          </w:rPr>
          <w:t>Техническая поддержка</w:t>
        </w:r>
        <w:r w:rsidRPr="00B67F2A">
          <w:rPr>
            <w:noProof/>
            <w:webHidden/>
          </w:rPr>
          <w:tab/>
        </w:r>
        <w:r w:rsidRPr="00B67F2A">
          <w:rPr>
            <w:noProof/>
            <w:webHidden/>
          </w:rPr>
          <w:fldChar w:fldCharType="begin"/>
        </w:r>
        <w:r w:rsidRPr="00B67F2A">
          <w:rPr>
            <w:noProof/>
            <w:webHidden/>
          </w:rPr>
          <w:instrText xml:space="preserve"> PAGEREF _Toc81207236 \h </w:instrText>
        </w:r>
        <w:r w:rsidRPr="00B67F2A">
          <w:rPr>
            <w:noProof/>
            <w:webHidden/>
          </w:rPr>
        </w:r>
        <w:r w:rsidRPr="00B67F2A">
          <w:rPr>
            <w:noProof/>
            <w:webHidden/>
          </w:rPr>
          <w:fldChar w:fldCharType="separate"/>
        </w:r>
        <w:r w:rsidRPr="00B67F2A">
          <w:rPr>
            <w:noProof/>
            <w:webHidden/>
          </w:rPr>
          <w:t>4</w:t>
        </w:r>
        <w:r w:rsidRPr="00B67F2A">
          <w:rPr>
            <w:noProof/>
            <w:webHidden/>
          </w:rPr>
          <w:fldChar w:fldCharType="end"/>
        </w:r>
      </w:hyperlink>
    </w:p>
    <w:p w14:paraId="7FC37A85" w14:textId="3D421BE9" w:rsidR="00B67F2A" w:rsidRPr="00B67F2A" w:rsidRDefault="00B67F2A">
      <w:pPr>
        <w:pStyle w:val="11"/>
        <w:rPr>
          <w:rFonts w:eastAsiaTheme="minorEastAsia"/>
          <w:noProof/>
          <w:lang w:eastAsia="ru-RU"/>
        </w:rPr>
      </w:pPr>
      <w:hyperlink w:anchor="_Toc81207237" w:history="1">
        <w:r w:rsidRPr="00B67F2A">
          <w:rPr>
            <w:rStyle w:val="aa"/>
            <w:noProof/>
          </w:rPr>
          <w:t>3.</w:t>
        </w:r>
        <w:r w:rsidRPr="00B67F2A">
          <w:rPr>
            <w:rFonts w:eastAsiaTheme="minorEastAsia"/>
            <w:noProof/>
            <w:lang w:eastAsia="ru-RU"/>
          </w:rPr>
          <w:tab/>
        </w:r>
        <w:r w:rsidRPr="00B67F2A">
          <w:rPr>
            <w:rStyle w:val="aa"/>
            <w:noProof/>
          </w:rPr>
          <w:t xml:space="preserve">Усовершенствование (модернизация) </w:t>
        </w:r>
        <w:r w:rsidRPr="00B67F2A">
          <w:rPr>
            <w:rStyle w:val="aa"/>
            <w:noProof/>
            <w:lang w:eastAsia="ar-SA"/>
          </w:rPr>
          <w:t>СПО АИС АК</w:t>
        </w:r>
        <w:r w:rsidRPr="00B67F2A">
          <w:rPr>
            <w:noProof/>
            <w:webHidden/>
          </w:rPr>
          <w:tab/>
        </w:r>
        <w:r w:rsidRPr="00B67F2A">
          <w:rPr>
            <w:noProof/>
            <w:webHidden/>
          </w:rPr>
          <w:fldChar w:fldCharType="begin"/>
        </w:r>
        <w:r w:rsidRPr="00B67F2A">
          <w:rPr>
            <w:noProof/>
            <w:webHidden/>
          </w:rPr>
          <w:instrText xml:space="preserve"> PAGEREF _Toc81207237 \h </w:instrText>
        </w:r>
        <w:r w:rsidRPr="00B67F2A">
          <w:rPr>
            <w:noProof/>
            <w:webHidden/>
          </w:rPr>
        </w:r>
        <w:r w:rsidRPr="00B67F2A">
          <w:rPr>
            <w:noProof/>
            <w:webHidden/>
          </w:rPr>
          <w:fldChar w:fldCharType="separate"/>
        </w:r>
        <w:r w:rsidRPr="00B67F2A">
          <w:rPr>
            <w:noProof/>
            <w:webHidden/>
          </w:rPr>
          <w:t>6</w:t>
        </w:r>
        <w:r w:rsidRPr="00B67F2A">
          <w:rPr>
            <w:noProof/>
            <w:webHidden/>
          </w:rPr>
          <w:fldChar w:fldCharType="end"/>
        </w:r>
      </w:hyperlink>
    </w:p>
    <w:p w14:paraId="09402ED7" w14:textId="1808A2EA" w:rsidR="00B67F2A" w:rsidRPr="00B67F2A" w:rsidRDefault="00B67F2A">
      <w:pPr>
        <w:pStyle w:val="11"/>
        <w:rPr>
          <w:rFonts w:eastAsiaTheme="minorEastAsia"/>
          <w:noProof/>
          <w:lang w:eastAsia="ru-RU"/>
        </w:rPr>
      </w:pPr>
      <w:hyperlink w:anchor="_Toc81207238" w:history="1">
        <w:r w:rsidRPr="00B67F2A">
          <w:rPr>
            <w:rStyle w:val="aa"/>
            <w:noProof/>
          </w:rPr>
          <w:t>4.</w:t>
        </w:r>
        <w:r w:rsidRPr="00B67F2A">
          <w:rPr>
            <w:rFonts w:eastAsiaTheme="minorEastAsia"/>
            <w:noProof/>
            <w:lang w:eastAsia="ru-RU"/>
          </w:rPr>
          <w:tab/>
        </w:r>
        <w:r w:rsidRPr="00B67F2A">
          <w:rPr>
            <w:rStyle w:val="aa"/>
            <w:noProof/>
          </w:rPr>
          <w:t>Информация о персонале</w:t>
        </w:r>
        <w:r w:rsidRPr="00B67F2A">
          <w:rPr>
            <w:noProof/>
            <w:webHidden/>
          </w:rPr>
          <w:tab/>
        </w:r>
        <w:r w:rsidRPr="00B67F2A">
          <w:rPr>
            <w:noProof/>
            <w:webHidden/>
          </w:rPr>
          <w:fldChar w:fldCharType="begin"/>
        </w:r>
        <w:r w:rsidRPr="00B67F2A">
          <w:rPr>
            <w:noProof/>
            <w:webHidden/>
          </w:rPr>
          <w:instrText xml:space="preserve"> PAGEREF _Toc81207238 \h </w:instrText>
        </w:r>
        <w:r w:rsidRPr="00B67F2A">
          <w:rPr>
            <w:noProof/>
            <w:webHidden/>
          </w:rPr>
        </w:r>
        <w:r w:rsidRPr="00B67F2A">
          <w:rPr>
            <w:noProof/>
            <w:webHidden/>
          </w:rPr>
          <w:fldChar w:fldCharType="separate"/>
        </w:r>
        <w:r w:rsidRPr="00B67F2A">
          <w:rPr>
            <w:noProof/>
            <w:webHidden/>
          </w:rPr>
          <w:t>7</w:t>
        </w:r>
        <w:r w:rsidRPr="00B67F2A">
          <w:rPr>
            <w:noProof/>
            <w:webHidden/>
          </w:rPr>
          <w:fldChar w:fldCharType="end"/>
        </w:r>
      </w:hyperlink>
    </w:p>
    <w:p w14:paraId="7E519E95" w14:textId="572D7586" w:rsidR="00B67F2A" w:rsidRDefault="00B67F2A">
      <w:pPr>
        <w:pStyle w:val="11"/>
        <w:rPr>
          <w:rFonts w:eastAsiaTheme="minorEastAsia"/>
          <w:noProof/>
          <w:lang w:eastAsia="ru-RU"/>
        </w:rPr>
      </w:pPr>
      <w:hyperlink w:anchor="_Toc81207239" w:history="1">
        <w:r w:rsidRPr="00B67F2A">
          <w:rPr>
            <w:rStyle w:val="aa"/>
            <w:noProof/>
          </w:rPr>
          <w:t>5.</w:t>
        </w:r>
        <w:r w:rsidRPr="00B67F2A">
          <w:rPr>
            <w:rFonts w:eastAsiaTheme="minorEastAsia"/>
            <w:noProof/>
            <w:lang w:eastAsia="ru-RU"/>
          </w:rPr>
          <w:tab/>
        </w:r>
        <w:r w:rsidRPr="00B67F2A">
          <w:rPr>
            <w:rStyle w:val="aa"/>
            <w:noProof/>
          </w:rPr>
          <w:t>Перечень сокр</w:t>
        </w:r>
        <w:r w:rsidRPr="00B67F2A">
          <w:rPr>
            <w:rStyle w:val="aa"/>
            <w:noProof/>
          </w:rPr>
          <w:t>а</w:t>
        </w:r>
        <w:r w:rsidRPr="00B67F2A">
          <w:rPr>
            <w:rStyle w:val="aa"/>
            <w:noProof/>
          </w:rPr>
          <w:t>щений</w:t>
        </w:r>
        <w:r w:rsidRPr="00B67F2A">
          <w:rPr>
            <w:noProof/>
            <w:webHidden/>
          </w:rPr>
          <w:tab/>
        </w:r>
        <w:r w:rsidRPr="00B67F2A">
          <w:rPr>
            <w:noProof/>
            <w:webHidden/>
          </w:rPr>
          <w:fldChar w:fldCharType="begin"/>
        </w:r>
        <w:r w:rsidRPr="00B67F2A">
          <w:rPr>
            <w:noProof/>
            <w:webHidden/>
          </w:rPr>
          <w:instrText xml:space="preserve"> PAGEREF _Toc81207239 \h </w:instrText>
        </w:r>
        <w:r w:rsidRPr="00B67F2A">
          <w:rPr>
            <w:noProof/>
            <w:webHidden/>
          </w:rPr>
        </w:r>
        <w:r w:rsidRPr="00B67F2A">
          <w:rPr>
            <w:noProof/>
            <w:webHidden/>
          </w:rPr>
          <w:fldChar w:fldCharType="separate"/>
        </w:r>
        <w:r w:rsidRPr="00B67F2A">
          <w:rPr>
            <w:noProof/>
            <w:webHidden/>
          </w:rPr>
          <w:t>11</w:t>
        </w:r>
        <w:r w:rsidRPr="00B67F2A">
          <w:rPr>
            <w:noProof/>
            <w:webHidden/>
          </w:rPr>
          <w:fldChar w:fldCharType="end"/>
        </w:r>
      </w:hyperlink>
    </w:p>
    <w:p w14:paraId="429356C7" w14:textId="04D4C7A7" w:rsidR="00BC1E22" w:rsidRPr="00BC1E22" w:rsidRDefault="00BC1E22" w:rsidP="00BC1E22">
      <w:pPr>
        <w:pStyle w:val="a9"/>
      </w:pPr>
      <w:r>
        <w:fldChar w:fldCharType="end"/>
      </w:r>
    </w:p>
    <w:p w14:paraId="2974E7BC" w14:textId="77777777" w:rsidR="00BC1E22" w:rsidRDefault="00BC1E22">
      <w:pPr>
        <w:rPr>
          <w:rFonts w:eastAsia="Times New Roman"/>
          <w:b/>
          <w:caps/>
          <w:szCs w:val="20"/>
          <w:lang w:eastAsia="ru-RU"/>
        </w:rPr>
      </w:pPr>
      <w:r>
        <w:br w:type="page"/>
      </w:r>
    </w:p>
    <w:p w14:paraId="04EAF02A" w14:textId="77777777" w:rsidR="008121D9" w:rsidRPr="00BC1E22" w:rsidRDefault="008121D9" w:rsidP="00BC1E22">
      <w:pPr>
        <w:pStyle w:val="a9"/>
      </w:pPr>
      <w:r w:rsidRPr="00BC1E22">
        <w:lastRenderedPageBreak/>
        <w:t>АННОТАЦИЯ</w:t>
      </w:r>
    </w:p>
    <w:p w14:paraId="447BB843" w14:textId="22339F02" w:rsidR="005D4680" w:rsidRPr="00572532" w:rsidRDefault="005D4680" w:rsidP="00572532">
      <w:pPr>
        <w:pStyle w:val="12"/>
        <w:widowControl/>
        <w:ind w:firstLine="709"/>
      </w:pPr>
      <w:r>
        <w:rPr>
          <w:szCs w:val="28"/>
        </w:rPr>
        <w:t>В д</w:t>
      </w:r>
      <w:r w:rsidRPr="002A00E3">
        <w:rPr>
          <w:szCs w:val="28"/>
        </w:rPr>
        <w:t>окумент</w:t>
      </w:r>
      <w:r>
        <w:rPr>
          <w:szCs w:val="28"/>
        </w:rPr>
        <w:t>е приведено общее описание процессов поддержания жизненного цикла</w:t>
      </w:r>
      <w:r w:rsidRPr="002A00E3">
        <w:rPr>
          <w:szCs w:val="28"/>
        </w:rPr>
        <w:t xml:space="preserve"> </w:t>
      </w:r>
      <w:r w:rsidRPr="00BC21CA">
        <w:rPr>
          <w:rFonts w:eastAsia="Calibri"/>
          <w:color w:val="000000"/>
          <w:szCs w:val="28"/>
        </w:rPr>
        <w:t>с</w:t>
      </w:r>
      <w:r w:rsidRPr="00BC21CA">
        <w:rPr>
          <w:szCs w:val="28"/>
        </w:rPr>
        <w:t>пециальн</w:t>
      </w:r>
      <w:r>
        <w:rPr>
          <w:szCs w:val="28"/>
        </w:rPr>
        <w:t>ого</w:t>
      </w:r>
      <w:r w:rsidRPr="00BC21CA">
        <w:rPr>
          <w:szCs w:val="28"/>
        </w:rPr>
        <w:t xml:space="preserve"> программн</w:t>
      </w:r>
      <w:r>
        <w:rPr>
          <w:szCs w:val="28"/>
        </w:rPr>
        <w:t>ого</w:t>
      </w:r>
      <w:r w:rsidRPr="00BC21CA">
        <w:rPr>
          <w:szCs w:val="28"/>
        </w:rPr>
        <w:t xml:space="preserve"> обеспечени</w:t>
      </w:r>
      <w:r>
        <w:rPr>
          <w:szCs w:val="28"/>
        </w:rPr>
        <w:t>я</w:t>
      </w:r>
      <w:r w:rsidRPr="00BC21CA">
        <w:rPr>
          <w:szCs w:val="28"/>
        </w:rPr>
        <w:t xml:space="preserve"> </w:t>
      </w:r>
      <w:r>
        <w:rPr>
          <w:szCs w:val="28"/>
        </w:rPr>
        <w:t>автоматизированной информационной системы учета претензий и анализа качества оборонной продукции и продукции двойного назначения</w:t>
      </w:r>
      <w:r w:rsidRPr="00BC21CA">
        <w:rPr>
          <w:szCs w:val="28"/>
        </w:rPr>
        <w:t xml:space="preserve"> (далее по тексту – СПО АИС АК или программа)</w:t>
      </w:r>
    </w:p>
    <w:p w14:paraId="24DC57C7" w14:textId="3769C1AB" w:rsidR="00572532" w:rsidRPr="00A51EC6" w:rsidRDefault="00572532" w:rsidP="00572532">
      <w:pPr>
        <w:pStyle w:val="12"/>
        <w:widowControl/>
        <w:ind w:firstLine="709"/>
      </w:pPr>
      <w:r w:rsidRPr="00A51EC6">
        <w:t>Специальное программное обеспечение АИС АК предназначен</w:t>
      </w:r>
      <w:r w:rsidR="00792FD0">
        <w:t>о</w:t>
      </w:r>
      <w:r w:rsidRPr="00A51EC6">
        <w:t xml:space="preserve"> для решения функциональных и аналитических задач и информационного обеспечения заинтересованных организаций своевременной и достоверной информацией о качестве </w:t>
      </w:r>
      <w:r w:rsidR="00574524">
        <w:t>оборонной продукции</w:t>
      </w:r>
      <w:r w:rsidR="00D95659">
        <w:t xml:space="preserve"> (ОП)</w:t>
      </w:r>
      <w:r w:rsidR="00574524">
        <w:t xml:space="preserve"> и продукции двойного назначения</w:t>
      </w:r>
      <w:r w:rsidR="00D95659">
        <w:t xml:space="preserve"> (ПДН)</w:t>
      </w:r>
      <w:r w:rsidRPr="00A51EC6">
        <w:t xml:space="preserve"> и надежности технологических систем на основе:</w:t>
      </w:r>
    </w:p>
    <w:p w14:paraId="2E5D7EFC" w14:textId="77777777" w:rsidR="00D95659" w:rsidRPr="00FA31CA" w:rsidRDefault="00D95659" w:rsidP="00D95659">
      <w:pPr>
        <w:pStyle w:val="ab"/>
        <w:widowControl w:val="0"/>
        <w:numPr>
          <w:ilvl w:val="0"/>
          <w:numId w:val="14"/>
        </w:numPr>
        <w:tabs>
          <w:tab w:val="left" w:pos="851"/>
        </w:tabs>
        <w:spacing w:line="360" w:lineRule="auto"/>
        <w:ind w:left="0" w:firstLine="709"/>
        <w:jc w:val="both"/>
        <w:rPr>
          <w:color w:val="000000"/>
        </w:rPr>
      </w:pPr>
      <w:r w:rsidRPr="00FA31CA">
        <w:rPr>
          <w:color w:val="000000"/>
        </w:rPr>
        <w:t xml:space="preserve">автоматизации деятельности уполномоченных (структурных) подразделений </w:t>
      </w:r>
      <w:r>
        <w:rPr>
          <w:color w:val="000000"/>
        </w:rPr>
        <w:t>головного предприятия</w:t>
      </w:r>
      <w:r w:rsidRPr="00FA31CA">
        <w:rPr>
          <w:color w:val="000000"/>
        </w:rPr>
        <w:t xml:space="preserve"> и предприятий </w:t>
      </w:r>
      <w:r>
        <w:rPr>
          <w:color w:val="000000"/>
        </w:rPr>
        <w:t>ДО</w:t>
      </w:r>
      <w:r w:rsidRPr="00FA31CA">
        <w:rPr>
          <w:color w:val="000000"/>
        </w:rPr>
        <w:t xml:space="preserve"> по качеству (в соответствии с функциональными обязанностями);</w:t>
      </w:r>
    </w:p>
    <w:p w14:paraId="52DD5179" w14:textId="2C3046C9" w:rsidR="00572532" w:rsidRPr="00A51EC6" w:rsidRDefault="00572532" w:rsidP="00572532">
      <w:pPr>
        <w:pStyle w:val="ab"/>
        <w:widowControl w:val="0"/>
        <w:numPr>
          <w:ilvl w:val="0"/>
          <w:numId w:val="14"/>
        </w:numPr>
        <w:tabs>
          <w:tab w:val="left" w:pos="851"/>
        </w:tabs>
        <w:spacing w:line="360" w:lineRule="auto"/>
        <w:ind w:left="0" w:firstLine="709"/>
        <w:jc w:val="both"/>
        <w:rPr>
          <w:color w:val="000000"/>
        </w:rPr>
      </w:pPr>
      <w:r w:rsidRPr="00A51EC6">
        <w:rPr>
          <w:color w:val="000000"/>
        </w:rPr>
        <w:t xml:space="preserve">создания единого интегрированного информационного пространства посредством автоматизированного сбора, учета, обработки, анализа информации о качестве </w:t>
      </w:r>
      <w:r w:rsidR="00D95659">
        <w:rPr>
          <w:color w:val="000000"/>
        </w:rPr>
        <w:t xml:space="preserve">ОП и </w:t>
      </w:r>
      <w:proofErr w:type="gramStart"/>
      <w:r w:rsidR="00D95659">
        <w:rPr>
          <w:color w:val="000000"/>
        </w:rPr>
        <w:t>ПДН</w:t>
      </w:r>
      <w:proofErr w:type="gramEnd"/>
      <w:r w:rsidR="00D95659" w:rsidRPr="00FA31CA">
        <w:rPr>
          <w:color w:val="000000"/>
        </w:rPr>
        <w:t xml:space="preserve"> </w:t>
      </w:r>
      <w:r w:rsidRPr="00A51EC6">
        <w:rPr>
          <w:color w:val="000000"/>
        </w:rPr>
        <w:t>и надежности технологических систем;</w:t>
      </w:r>
    </w:p>
    <w:p w14:paraId="0F8B80A0" w14:textId="77777777" w:rsidR="00572532" w:rsidRPr="00A51EC6" w:rsidRDefault="00572532" w:rsidP="00572532">
      <w:pPr>
        <w:pStyle w:val="ab"/>
        <w:widowControl w:val="0"/>
        <w:numPr>
          <w:ilvl w:val="0"/>
          <w:numId w:val="14"/>
        </w:numPr>
        <w:tabs>
          <w:tab w:val="left" w:pos="851"/>
        </w:tabs>
        <w:spacing w:line="360" w:lineRule="auto"/>
        <w:ind w:left="0" w:firstLine="709"/>
        <w:jc w:val="both"/>
        <w:rPr>
          <w:color w:val="000000"/>
        </w:rPr>
      </w:pPr>
      <w:r w:rsidRPr="00A51EC6">
        <w:rPr>
          <w:color w:val="000000"/>
        </w:rPr>
        <w:t>совместимости информационного обеспечения с информационным обеспечением взаимодействующих автоматизированных систем;</w:t>
      </w:r>
    </w:p>
    <w:p w14:paraId="75D242A7" w14:textId="77777777" w:rsidR="00205F16" w:rsidRPr="00572532" w:rsidRDefault="00572532" w:rsidP="00572532">
      <w:pPr>
        <w:pStyle w:val="ab"/>
        <w:widowControl w:val="0"/>
        <w:numPr>
          <w:ilvl w:val="0"/>
          <w:numId w:val="14"/>
        </w:numPr>
        <w:tabs>
          <w:tab w:val="left" w:pos="851"/>
        </w:tabs>
        <w:spacing w:line="360" w:lineRule="auto"/>
        <w:ind w:left="0" w:firstLine="709"/>
        <w:jc w:val="both"/>
        <w:rPr>
          <w:color w:val="000000"/>
        </w:rPr>
      </w:pPr>
      <w:r w:rsidRPr="00BC21CA">
        <w:rPr>
          <w:color w:val="000000"/>
        </w:rPr>
        <w:t>сбора и учета дефектов, несоответствий и нарушения технологической дисциплины.</w:t>
      </w:r>
    </w:p>
    <w:p w14:paraId="1E53FA47" w14:textId="77777777" w:rsidR="00BC1E22" w:rsidRDefault="00BC1E22">
      <w:pPr>
        <w:rPr>
          <w:rFonts w:eastAsia="Times New Roman"/>
          <w:kern w:val="24"/>
          <w:lang w:eastAsia="ru-RU"/>
        </w:rPr>
      </w:pPr>
      <w:r>
        <w:rPr>
          <w:rFonts w:eastAsia="Times New Roman"/>
          <w:kern w:val="24"/>
          <w:lang w:eastAsia="ru-RU"/>
        </w:rPr>
        <w:br w:type="page"/>
      </w:r>
    </w:p>
    <w:p w14:paraId="16B54824" w14:textId="77777777" w:rsidR="00E27EE9" w:rsidRPr="00BC1E22" w:rsidRDefault="00E27EE9" w:rsidP="00BC1E22">
      <w:pPr>
        <w:pStyle w:val="1-Mod"/>
        <w:rPr>
          <w:rFonts w:hint="eastAsia"/>
        </w:rPr>
      </w:pPr>
      <w:bookmarkStart w:id="2" w:name="_Toc81207235"/>
      <w:r w:rsidRPr="00BC1E22">
        <w:lastRenderedPageBreak/>
        <w:t>Общие положения</w:t>
      </w:r>
      <w:bookmarkEnd w:id="2"/>
    </w:p>
    <w:p w14:paraId="439D5875" w14:textId="5D147EB5" w:rsidR="00AF599E" w:rsidRDefault="00AF599E" w:rsidP="002E2FA8">
      <w:pPr>
        <w:suppressAutoHyphens/>
        <w:autoSpaceDE w:val="0"/>
        <w:spacing w:after="0" w:line="360" w:lineRule="auto"/>
        <w:ind w:firstLine="709"/>
        <w:jc w:val="both"/>
        <w:rPr>
          <w:rFonts w:eastAsia="MS Mincho"/>
          <w:lang w:eastAsia="ar-SA"/>
        </w:rPr>
      </w:pPr>
      <w:r>
        <w:rPr>
          <w:rFonts w:eastAsia="MS Mincho"/>
          <w:lang w:eastAsia="ar-SA"/>
        </w:rPr>
        <w:t xml:space="preserve">Для поддержания жизненного цикла </w:t>
      </w:r>
      <w:r w:rsidR="00572532">
        <w:rPr>
          <w:rFonts w:eastAsia="MS Mincho"/>
          <w:lang w:eastAsia="ar-SA"/>
        </w:rPr>
        <w:t xml:space="preserve">СПО АИС АК </w:t>
      </w:r>
      <w:r w:rsidRPr="00572532">
        <w:rPr>
          <w:rFonts w:eastAsia="MS Mincho"/>
          <w:highlight w:val="yellow"/>
          <w:lang w:eastAsia="ar-SA"/>
        </w:rPr>
        <w:t>ЗНП АО «Отделение ПВЭ и Ф»</w:t>
      </w:r>
      <w:r>
        <w:rPr>
          <w:rFonts w:eastAsia="MS Mincho"/>
          <w:lang w:eastAsia="ar-SA"/>
        </w:rPr>
        <w:t xml:space="preserve"> осуществляет:</w:t>
      </w:r>
    </w:p>
    <w:p w14:paraId="06575002" w14:textId="77777777" w:rsidR="00AF599E" w:rsidRPr="00BC1E22" w:rsidRDefault="00BC1E22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т</w:t>
      </w:r>
      <w:r w:rsidR="00AF599E" w:rsidRPr="00BC1E22">
        <w:rPr>
          <w:rFonts w:eastAsia="Times New Roman"/>
          <w:szCs w:val="20"/>
          <w:lang w:eastAsia="ru-RU"/>
        </w:rPr>
        <w:t>ехническую поддержку программных комплексов, переданных в эксплуатацию</w:t>
      </w:r>
      <w:r w:rsidR="00B9032F" w:rsidRPr="00BC1E22">
        <w:rPr>
          <w:rFonts w:eastAsia="Times New Roman"/>
          <w:szCs w:val="20"/>
          <w:lang w:eastAsia="ru-RU"/>
        </w:rPr>
        <w:t xml:space="preserve"> Заказчику</w:t>
      </w:r>
      <w:r w:rsidR="00AF599E" w:rsidRPr="00BC1E22">
        <w:rPr>
          <w:rFonts w:eastAsia="Times New Roman"/>
          <w:szCs w:val="20"/>
          <w:lang w:eastAsia="ru-RU"/>
        </w:rPr>
        <w:t>;</w:t>
      </w:r>
    </w:p>
    <w:p w14:paraId="5EA5057C" w14:textId="77777777" w:rsidR="0024387F" w:rsidRPr="00BC1E22" w:rsidRDefault="00BC1E22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zCs w:val="20"/>
          <w:lang w:eastAsia="ru-RU"/>
        </w:rPr>
      </w:pPr>
      <w:r w:rsidRPr="00BC1E22">
        <w:rPr>
          <w:rFonts w:eastAsia="Times New Roman"/>
          <w:szCs w:val="20"/>
          <w:lang w:eastAsia="ru-RU"/>
        </w:rPr>
        <w:t xml:space="preserve">адаптацию </w:t>
      </w:r>
      <w:r w:rsidR="0024387F" w:rsidRPr="00BC1E22">
        <w:rPr>
          <w:rFonts w:eastAsia="Times New Roman"/>
          <w:szCs w:val="20"/>
          <w:lang w:eastAsia="ru-RU"/>
        </w:rPr>
        <w:t xml:space="preserve">программного обеспечения к конкретным условиям </w:t>
      </w:r>
      <w:r w:rsidR="00B9032F" w:rsidRPr="00BC1E22">
        <w:rPr>
          <w:rFonts w:eastAsia="Times New Roman"/>
          <w:szCs w:val="20"/>
          <w:lang w:eastAsia="ru-RU"/>
        </w:rPr>
        <w:t>З</w:t>
      </w:r>
      <w:r w:rsidR="0024387F" w:rsidRPr="00BC1E22">
        <w:rPr>
          <w:rFonts w:eastAsia="Times New Roman"/>
          <w:szCs w:val="20"/>
          <w:lang w:eastAsia="ru-RU"/>
        </w:rPr>
        <w:t>аказчика;</w:t>
      </w:r>
    </w:p>
    <w:p w14:paraId="7BD05F0E" w14:textId="77777777" w:rsidR="00AF599E" w:rsidRPr="00BC1E22" w:rsidRDefault="00BC1E22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zCs w:val="20"/>
          <w:lang w:eastAsia="ru-RU"/>
        </w:rPr>
      </w:pPr>
      <w:r w:rsidRPr="00BC1E22">
        <w:rPr>
          <w:rFonts w:eastAsia="Times New Roman"/>
          <w:szCs w:val="20"/>
          <w:lang w:eastAsia="ru-RU"/>
        </w:rPr>
        <w:t xml:space="preserve">устранение </w:t>
      </w:r>
      <w:r w:rsidR="00AF599E" w:rsidRPr="00BC1E22">
        <w:rPr>
          <w:rFonts w:eastAsia="Times New Roman"/>
          <w:szCs w:val="20"/>
          <w:lang w:eastAsia="ru-RU"/>
        </w:rPr>
        <w:t>ошибок</w:t>
      </w:r>
      <w:r w:rsidR="004D1BEE" w:rsidRPr="00BC1E22">
        <w:rPr>
          <w:rFonts w:eastAsia="Times New Roman"/>
          <w:szCs w:val="20"/>
          <w:lang w:eastAsia="ru-RU"/>
        </w:rPr>
        <w:t xml:space="preserve"> программного обеспечения</w:t>
      </w:r>
      <w:r w:rsidR="00AF599E" w:rsidRPr="00BC1E22">
        <w:rPr>
          <w:rFonts w:eastAsia="Times New Roman"/>
          <w:szCs w:val="20"/>
          <w:lang w:eastAsia="ru-RU"/>
        </w:rPr>
        <w:t>, выявленных в ходе использования программного обеспечения;</w:t>
      </w:r>
    </w:p>
    <w:p w14:paraId="03DB8357" w14:textId="77777777" w:rsidR="00AF599E" w:rsidRPr="00BC1E22" w:rsidRDefault="00BC1E22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zCs w:val="20"/>
          <w:lang w:eastAsia="ru-RU"/>
        </w:rPr>
      </w:pPr>
      <w:r w:rsidRPr="00BC1E22">
        <w:rPr>
          <w:rFonts w:eastAsia="Times New Roman"/>
          <w:szCs w:val="20"/>
          <w:lang w:eastAsia="ru-RU"/>
        </w:rPr>
        <w:t xml:space="preserve">усовершенствование </w:t>
      </w:r>
      <w:r w:rsidR="00AF599E" w:rsidRPr="00BC1E22">
        <w:rPr>
          <w:rFonts w:eastAsia="Times New Roman"/>
          <w:szCs w:val="20"/>
          <w:lang w:eastAsia="ru-RU"/>
        </w:rPr>
        <w:t>(модернизацию) программного обеспечения</w:t>
      </w:r>
      <w:r w:rsidR="00801852" w:rsidRPr="00BC1E22">
        <w:rPr>
          <w:rFonts w:eastAsia="Times New Roman"/>
          <w:szCs w:val="20"/>
          <w:lang w:eastAsia="ru-RU"/>
        </w:rPr>
        <w:t xml:space="preserve"> обусловленное изменениями нормативно-правовой базы</w:t>
      </w:r>
      <w:r w:rsidR="0024387F" w:rsidRPr="00BC1E22">
        <w:rPr>
          <w:rFonts w:eastAsia="Times New Roman"/>
          <w:szCs w:val="20"/>
          <w:lang w:eastAsia="ru-RU"/>
        </w:rPr>
        <w:t xml:space="preserve">, а также с учетом замечаний и предложений </w:t>
      </w:r>
      <w:r w:rsidR="00B9032F" w:rsidRPr="00BC1E22">
        <w:rPr>
          <w:rFonts w:eastAsia="Times New Roman"/>
          <w:szCs w:val="20"/>
          <w:lang w:eastAsia="ru-RU"/>
        </w:rPr>
        <w:t>Заказчиков</w:t>
      </w:r>
      <w:r w:rsidR="0024387F" w:rsidRPr="00BC1E22">
        <w:rPr>
          <w:rFonts w:eastAsia="Times New Roman"/>
          <w:szCs w:val="20"/>
          <w:lang w:eastAsia="ru-RU"/>
        </w:rPr>
        <w:t xml:space="preserve">. </w:t>
      </w:r>
    </w:p>
    <w:p w14:paraId="174A5FC6" w14:textId="37C6707C" w:rsidR="002E2FA8" w:rsidRPr="002F2CDC" w:rsidRDefault="002E2FA8" w:rsidP="002E2FA8">
      <w:pPr>
        <w:suppressAutoHyphens/>
        <w:autoSpaceDE w:val="0"/>
        <w:spacing w:after="0" w:line="360" w:lineRule="auto"/>
        <w:ind w:firstLine="709"/>
        <w:jc w:val="both"/>
        <w:rPr>
          <w:rFonts w:eastAsia="MS Mincho"/>
          <w:lang w:eastAsia="ar-SA"/>
        </w:rPr>
      </w:pPr>
      <w:r w:rsidRPr="00AF599E">
        <w:rPr>
          <w:rFonts w:eastAsia="MS Mincho"/>
          <w:lang w:eastAsia="ar-SA"/>
        </w:rPr>
        <w:t xml:space="preserve">Для обеспечения поддержания </w:t>
      </w:r>
      <w:r w:rsidR="00572532">
        <w:rPr>
          <w:rFonts w:eastAsia="MS Mincho"/>
          <w:lang w:eastAsia="ar-SA"/>
        </w:rPr>
        <w:t xml:space="preserve">СПО АИС АК </w:t>
      </w:r>
      <w:r w:rsidRPr="00AF599E">
        <w:rPr>
          <w:rFonts w:eastAsia="MS Mincho"/>
          <w:lang w:eastAsia="ar-SA"/>
        </w:rPr>
        <w:t xml:space="preserve">на всех этапах жизненного цикла в </w:t>
      </w:r>
      <w:r w:rsidRPr="00572532">
        <w:rPr>
          <w:rFonts w:eastAsia="MS Mincho"/>
          <w:highlight w:val="yellow"/>
          <w:lang w:eastAsia="ar-SA"/>
        </w:rPr>
        <w:t>ЗНП АО «Отделение ПВЭ и Ф»</w:t>
      </w:r>
      <w:r w:rsidR="00AF599E" w:rsidRPr="00AF599E">
        <w:rPr>
          <w:rFonts w:eastAsia="MS Mincho"/>
          <w:lang w:eastAsia="ar-SA"/>
        </w:rPr>
        <w:t xml:space="preserve"> </w:t>
      </w:r>
      <w:r w:rsidR="003A7908">
        <w:rPr>
          <w:rFonts w:eastAsia="MS Mincho"/>
          <w:lang w:eastAsia="ar-SA"/>
        </w:rPr>
        <w:t>организована система</w:t>
      </w:r>
      <w:r w:rsidR="00AF599E" w:rsidRPr="002F2CDC">
        <w:rPr>
          <w:rFonts w:eastAsia="MS Mincho"/>
          <w:lang w:eastAsia="ar-SA"/>
        </w:rPr>
        <w:t xml:space="preserve"> внедрения и поддержки программных продуктов.</w:t>
      </w:r>
      <w:r w:rsidR="00385947" w:rsidRPr="002F2CDC">
        <w:rPr>
          <w:rFonts w:eastAsia="MS Mincho"/>
          <w:lang w:eastAsia="ar-SA"/>
        </w:rPr>
        <w:t xml:space="preserve"> </w:t>
      </w:r>
    </w:p>
    <w:p w14:paraId="1B48E721" w14:textId="77777777" w:rsidR="00E27EE9" w:rsidRPr="00BC1E22" w:rsidRDefault="00E27EE9" w:rsidP="00BC1E22">
      <w:pPr>
        <w:pStyle w:val="1-Mod"/>
        <w:rPr>
          <w:rFonts w:hint="eastAsia"/>
        </w:rPr>
      </w:pPr>
      <w:bookmarkStart w:id="3" w:name="_Toc81207236"/>
      <w:r w:rsidRPr="00BC1E22">
        <w:t>Техническая поддержка</w:t>
      </w:r>
      <w:bookmarkEnd w:id="3"/>
    </w:p>
    <w:p w14:paraId="56D7994E" w14:textId="52D610B9" w:rsidR="002E2FA8" w:rsidRDefault="002E2FA8" w:rsidP="002E2FA8">
      <w:pPr>
        <w:suppressAutoHyphens/>
        <w:autoSpaceDE w:val="0"/>
        <w:spacing w:after="0" w:line="360" w:lineRule="auto"/>
        <w:ind w:firstLine="709"/>
        <w:jc w:val="both"/>
        <w:rPr>
          <w:rFonts w:eastAsia="MS Mincho"/>
          <w:lang w:eastAsia="ar-SA"/>
        </w:rPr>
      </w:pPr>
      <w:r w:rsidRPr="002E2FA8">
        <w:rPr>
          <w:rFonts w:eastAsia="MS Mincho"/>
          <w:lang w:eastAsia="ar-SA"/>
        </w:rPr>
        <w:t>Техническая поддержка</w:t>
      </w:r>
      <w:r w:rsidRPr="00AF599E">
        <w:rPr>
          <w:rFonts w:eastAsia="MS Mincho"/>
          <w:lang w:eastAsia="ar-SA"/>
        </w:rPr>
        <w:t xml:space="preserve"> </w:t>
      </w:r>
      <w:r w:rsidR="00572532">
        <w:rPr>
          <w:rFonts w:eastAsia="MS Mincho"/>
          <w:lang w:eastAsia="ar-SA"/>
        </w:rPr>
        <w:t xml:space="preserve">СПО АИС АК </w:t>
      </w:r>
      <w:r w:rsidRPr="00572532">
        <w:rPr>
          <w:rFonts w:eastAsia="MS Mincho"/>
          <w:highlight w:val="yellow"/>
          <w:lang w:eastAsia="ar-SA"/>
        </w:rPr>
        <w:t>ЗНП АО «Отделение ПВЭ и Ф»</w:t>
      </w:r>
      <w:r w:rsidRPr="002E2FA8">
        <w:rPr>
          <w:rFonts w:eastAsia="MS Mincho"/>
          <w:lang w:eastAsia="ar-SA"/>
        </w:rPr>
        <w:t xml:space="preserve"> с момента </w:t>
      </w:r>
      <w:r w:rsidRPr="00AF599E">
        <w:rPr>
          <w:rFonts w:eastAsia="MS Mincho"/>
          <w:lang w:eastAsia="ar-SA"/>
        </w:rPr>
        <w:t>передачи программного комплекса в эксплуатирующую организацию</w:t>
      </w:r>
      <w:r w:rsidRPr="002E2FA8">
        <w:rPr>
          <w:rFonts w:eastAsia="MS Mincho"/>
          <w:lang w:eastAsia="ar-SA"/>
        </w:rPr>
        <w:t>.</w:t>
      </w:r>
    </w:p>
    <w:p w14:paraId="282127A5" w14:textId="77777777" w:rsidR="00E27EE9" w:rsidRPr="004D1BEE" w:rsidRDefault="004D1BEE" w:rsidP="00BC1E22">
      <w:pPr>
        <w:pStyle w:val="Default"/>
        <w:spacing w:after="120"/>
        <w:ind w:firstLine="709"/>
        <w:rPr>
          <w:rFonts w:eastAsia="MS Mincho"/>
          <w:color w:val="auto"/>
          <w:sz w:val="28"/>
          <w:szCs w:val="28"/>
          <w:lang w:eastAsia="ar-SA"/>
        </w:rPr>
      </w:pPr>
      <w:r w:rsidRPr="004D1BEE">
        <w:rPr>
          <w:rFonts w:eastAsia="MS Mincho"/>
          <w:color w:val="auto"/>
          <w:sz w:val="28"/>
          <w:szCs w:val="28"/>
          <w:lang w:eastAsia="ar-SA"/>
        </w:rPr>
        <w:t>Техническая поддержка включает в себя:</w:t>
      </w:r>
    </w:p>
    <w:p w14:paraId="1AFAA469" w14:textId="66858C26" w:rsidR="00E27EE9" w:rsidRPr="00BC1E22" w:rsidRDefault="00E27EE9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zCs w:val="20"/>
          <w:lang w:eastAsia="ru-RU"/>
        </w:rPr>
      </w:pPr>
      <w:r w:rsidRPr="00BC1E22">
        <w:rPr>
          <w:rFonts w:eastAsia="Times New Roman"/>
          <w:szCs w:val="20"/>
          <w:lang w:eastAsia="ru-RU"/>
        </w:rPr>
        <w:t xml:space="preserve">помощь в установке </w:t>
      </w:r>
      <w:r w:rsidR="00792FD0">
        <w:rPr>
          <w:rFonts w:eastAsia="Times New Roman"/>
          <w:szCs w:val="20"/>
          <w:lang w:eastAsia="ru-RU"/>
        </w:rPr>
        <w:t>специального программного обеспечения</w:t>
      </w:r>
      <w:r w:rsidRPr="00BC1E22">
        <w:rPr>
          <w:rFonts w:eastAsia="Times New Roman"/>
          <w:szCs w:val="20"/>
          <w:lang w:eastAsia="ru-RU"/>
        </w:rPr>
        <w:t xml:space="preserve">; </w:t>
      </w:r>
    </w:p>
    <w:p w14:paraId="1C81FDDA" w14:textId="794C7493" w:rsidR="00E27EE9" w:rsidRPr="00CD6C36" w:rsidRDefault="00E27EE9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zCs w:val="20"/>
          <w:lang w:eastAsia="ru-RU"/>
        </w:rPr>
      </w:pPr>
      <w:r w:rsidRPr="00CD6C36">
        <w:rPr>
          <w:rFonts w:eastAsia="Times New Roman"/>
          <w:szCs w:val="20"/>
          <w:lang w:eastAsia="ru-RU"/>
        </w:rPr>
        <w:t>помощь в настройке и администрировании</w:t>
      </w:r>
      <w:r w:rsidR="00CD6C36" w:rsidRPr="00CD6C36">
        <w:rPr>
          <w:rFonts w:eastAsia="Times New Roman"/>
          <w:szCs w:val="20"/>
          <w:lang w:eastAsia="ru-RU"/>
        </w:rPr>
        <w:t xml:space="preserve"> </w:t>
      </w:r>
      <w:r w:rsidR="00572532">
        <w:rPr>
          <w:rFonts w:eastAsia="MS Mincho"/>
          <w:lang w:eastAsia="ar-SA"/>
        </w:rPr>
        <w:t xml:space="preserve">СПО АИС АК </w:t>
      </w:r>
      <w:r w:rsidR="00CD6C36" w:rsidRPr="00CD6C36">
        <w:rPr>
          <w:rFonts w:eastAsia="Times New Roman"/>
          <w:szCs w:val="20"/>
          <w:lang w:eastAsia="ru-RU"/>
        </w:rPr>
        <w:t>на объектах Заказчика</w:t>
      </w:r>
      <w:r w:rsidRPr="00CD6C36">
        <w:rPr>
          <w:rFonts w:eastAsia="Times New Roman"/>
          <w:szCs w:val="20"/>
          <w:lang w:eastAsia="ru-RU"/>
        </w:rPr>
        <w:t xml:space="preserve">; </w:t>
      </w:r>
    </w:p>
    <w:p w14:paraId="41F46664" w14:textId="4D358AF4" w:rsidR="00E27EE9" w:rsidRPr="00BC1E22" w:rsidRDefault="00E27EE9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zCs w:val="20"/>
          <w:lang w:eastAsia="ru-RU"/>
        </w:rPr>
      </w:pPr>
      <w:r w:rsidRPr="00BC1E22">
        <w:rPr>
          <w:rFonts w:eastAsia="Times New Roman"/>
          <w:szCs w:val="20"/>
          <w:lang w:eastAsia="ru-RU"/>
        </w:rPr>
        <w:t xml:space="preserve">помощь в установке обновлений </w:t>
      </w:r>
      <w:r w:rsidR="00572532">
        <w:rPr>
          <w:rFonts w:eastAsia="MS Mincho"/>
          <w:lang w:eastAsia="ar-SA"/>
        </w:rPr>
        <w:t>СПО АИС АК</w:t>
      </w:r>
      <w:r w:rsidRPr="00BC1E22">
        <w:rPr>
          <w:rFonts w:eastAsia="Times New Roman"/>
          <w:szCs w:val="20"/>
          <w:lang w:eastAsia="ru-RU"/>
        </w:rPr>
        <w:t xml:space="preserve">; </w:t>
      </w:r>
    </w:p>
    <w:p w14:paraId="5808EE22" w14:textId="77777777" w:rsidR="004D1BEE" w:rsidRPr="00CD6C36" w:rsidRDefault="004D1BEE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zCs w:val="20"/>
          <w:lang w:eastAsia="ru-RU"/>
        </w:rPr>
      </w:pPr>
      <w:r w:rsidRPr="00CD6C36">
        <w:rPr>
          <w:rFonts w:eastAsia="Times New Roman"/>
          <w:szCs w:val="20"/>
          <w:lang w:eastAsia="ru-RU"/>
        </w:rPr>
        <w:t>устранение ошибок программного обеспечения, выявленных в ходе его использования;</w:t>
      </w:r>
    </w:p>
    <w:p w14:paraId="69A46617" w14:textId="77777777" w:rsidR="00E27EE9" w:rsidRPr="002F2CDC" w:rsidRDefault="00E27EE9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zCs w:val="20"/>
          <w:lang w:eastAsia="ru-RU"/>
        </w:rPr>
      </w:pPr>
      <w:r w:rsidRPr="002F2CDC">
        <w:rPr>
          <w:rFonts w:eastAsia="Times New Roman"/>
          <w:szCs w:val="20"/>
          <w:lang w:eastAsia="ru-RU"/>
        </w:rPr>
        <w:t xml:space="preserve">помощь в поиске и устранении проблем в </w:t>
      </w:r>
      <w:r w:rsidR="002F2CDC" w:rsidRPr="002F2CDC">
        <w:rPr>
          <w:rFonts w:eastAsia="Times New Roman"/>
          <w:szCs w:val="20"/>
          <w:lang w:eastAsia="ru-RU"/>
        </w:rPr>
        <w:t>функционировании программного обеспечения</w:t>
      </w:r>
      <w:r w:rsidRPr="002F2CDC">
        <w:rPr>
          <w:rFonts w:eastAsia="Times New Roman"/>
          <w:szCs w:val="20"/>
          <w:lang w:eastAsia="ru-RU"/>
        </w:rPr>
        <w:t xml:space="preserve">; </w:t>
      </w:r>
    </w:p>
    <w:p w14:paraId="62ED7518" w14:textId="1A208D15" w:rsidR="00E27EE9" w:rsidRPr="00BC1E22" w:rsidRDefault="00E27EE9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pacing w:val="-4"/>
          <w:szCs w:val="20"/>
          <w:lang w:eastAsia="ru-RU"/>
        </w:rPr>
      </w:pPr>
      <w:r w:rsidRPr="002F2CDC">
        <w:rPr>
          <w:rFonts w:eastAsia="Times New Roman"/>
          <w:spacing w:val="-4"/>
          <w:szCs w:val="20"/>
          <w:lang w:eastAsia="ru-RU"/>
        </w:rPr>
        <w:t xml:space="preserve">пояснение функционала </w:t>
      </w:r>
      <w:r w:rsidR="00572532">
        <w:rPr>
          <w:rFonts w:eastAsia="MS Mincho"/>
          <w:lang w:eastAsia="ar-SA"/>
        </w:rPr>
        <w:t>СПО АИС АК</w:t>
      </w:r>
      <w:r w:rsidRPr="002F2CDC">
        <w:rPr>
          <w:rFonts w:eastAsia="Times New Roman"/>
          <w:spacing w:val="-4"/>
          <w:szCs w:val="20"/>
          <w:lang w:eastAsia="ru-RU"/>
        </w:rPr>
        <w:t xml:space="preserve">, помощь в эксплуатации </w:t>
      </w:r>
      <w:r w:rsidR="00572532">
        <w:rPr>
          <w:rFonts w:eastAsia="Times New Roman"/>
          <w:spacing w:val="-4"/>
          <w:szCs w:val="20"/>
          <w:lang w:eastAsia="ru-RU"/>
        </w:rPr>
        <w:t>программы</w:t>
      </w:r>
      <w:r w:rsidRPr="002F2CDC">
        <w:rPr>
          <w:rFonts w:eastAsia="Times New Roman"/>
          <w:spacing w:val="-4"/>
          <w:szCs w:val="20"/>
          <w:lang w:eastAsia="ru-RU"/>
        </w:rPr>
        <w:t xml:space="preserve">; </w:t>
      </w:r>
    </w:p>
    <w:p w14:paraId="4AB1F368" w14:textId="6DD11B51" w:rsidR="00E27EE9" w:rsidRPr="00BC1E22" w:rsidRDefault="00E27EE9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zCs w:val="20"/>
          <w:lang w:eastAsia="ru-RU"/>
        </w:rPr>
      </w:pPr>
      <w:r w:rsidRPr="00BC1E22">
        <w:rPr>
          <w:rFonts w:eastAsia="Times New Roman"/>
          <w:szCs w:val="20"/>
          <w:lang w:eastAsia="ru-RU"/>
        </w:rPr>
        <w:lastRenderedPageBreak/>
        <w:t>предоставление актуальной документации по установке</w:t>
      </w:r>
      <w:r w:rsidR="00B9032F" w:rsidRPr="00BC1E22">
        <w:rPr>
          <w:rFonts w:eastAsia="Times New Roman"/>
          <w:szCs w:val="20"/>
          <w:lang w:eastAsia="ru-RU"/>
        </w:rPr>
        <w:t xml:space="preserve">, </w:t>
      </w:r>
      <w:r w:rsidRPr="00BC1E22">
        <w:rPr>
          <w:rFonts w:eastAsia="Times New Roman"/>
          <w:szCs w:val="20"/>
          <w:lang w:eastAsia="ru-RU"/>
        </w:rPr>
        <w:t>настройке</w:t>
      </w:r>
      <w:r w:rsidR="00B9032F" w:rsidRPr="00BC1E22">
        <w:rPr>
          <w:rFonts w:eastAsia="Times New Roman"/>
          <w:szCs w:val="20"/>
          <w:lang w:eastAsia="ru-RU"/>
        </w:rPr>
        <w:t xml:space="preserve"> и </w:t>
      </w:r>
      <w:r w:rsidRPr="00BC1E22">
        <w:rPr>
          <w:rFonts w:eastAsia="Times New Roman"/>
          <w:szCs w:val="20"/>
          <w:lang w:eastAsia="ru-RU"/>
        </w:rPr>
        <w:t xml:space="preserve">работе </w:t>
      </w:r>
      <w:r w:rsidR="00572532">
        <w:rPr>
          <w:rFonts w:eastAsia="MS Mincho"/>
          <w:lang w:eastAsia="ar-SA"/>
        </w:rPr>
        <w:t>СПО АИС АК</w:t>
      </w:r>
      <w:r w:rsidRPr="00BC1E22">
        <w:rPr>
          <w:rFonts w:eastAsia="Times New Roman"/>
          <w:szCs w:val="20"/>
          <w:lang w:eastAsia="ru-RU"/>
        </w:rPr>
        <w:t xml:space="preserve">; </w:t>
      </w:r>
    </w:p>
    <w:p w14:paraId="27D3C6E2" w14:textId="0A11F794" w:rsidR="00E27EE9" w:rsidRPr="002F2CDC" w:rsidRDefault="00E27EE9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zCs w:val="20"/>
          <w:lang w:eastAsia="ru-RU"/>
        </w:rPr>
      </w:pPr>
      <w:r w:rsidRPr="002F2CDC">
        <w:rPr>
          <w:rFonts w:eastAsia="Times New Roman"/>
          <w:szCs w:val="20"/>
          <w:lang w:eastAsia="ru-RU"/>
        </w:rPr>
        <w:t xml:space="preserve">общие консультации по выбору серверного программного обеспечения для обеспечения </w:t>
      </w:r>
      <w:r w:rsidR="002F2CDC" w:rsidRPr="002F2CDC">
        <w:rPr>
          <w:rFonts w:eastAsia="Times New Roman"/>
          <w:szCs w:val="20"/>
          <w:lang w:eastAsia="ru-RU"/>
        </w:rPr>
        <w:t xml:space="preserve">заданной </w:t>
      </w:r>
      <w:r w:rsidRPr="002F2CDC">
        <w:rPr>
          <w:rFonts w:eastAsia="Times New Roman"/>
          <w:szCs w:val="20"/>
          <w:lang w:eastAsia="ru-RU"/>
        </w:rPr>
        <w:t xml:space="preserve">производительности работы </w:t>
      </w:r>
      <w:r w:rsidR="00572532">
        <w:rPr>
          <w:rFonts w:eastAsia="MS Mincho"/>
          <w:lang w:eastAsia="ar-SA"/>
        </w:rPr>
        <w:t>СПО АИС АК</w:t>
      </w:r>
      <w:r w:rsidRPr="002F2CDC">
        <w:rPr>
          <w:rFonts w:eastAsia="Times New Roman"/>
          <w:szCs w:val="20"/>
          <w:lang w:eastAsia="ru-RU"/>
        </w:rPr>
        <w:t xml:space="preserve">. </w:t>
      </w:r>
    </w:p>
    <w:p w14:paraId="02818760" w14:textId="77777777" w:rsidR="002E2FA8" w:rsidRPr="002E2FA8" w:rsidRDefault="002E2FA8" w:rsidP="002E2FA8">
      <w:pPr>
        <w:suppressAutoHyphens/>
        <w:autoSpaceDE w:val="0"/>
        <w:spacing w:after="0" w:line="360" w:lineRule="auto"/>
        <w:ind w:firstLine="709"/>
        <w:jc w:val="both"/>
        <w:rPr>
          <w:rFonts w:eastAsia="MS Mincho"/>
          <w:lang w:eastAsia="ar-SA"/>
        </w:rPr>
      </w:pPr>
      <w:r w:rsidRPr="002E2FA8">
        <w:rPr>
          <w:rFonts w:eastAsia="MS Mincho"/>
          <w:lang w:eastAsia="ar-SA"/>
        </w:rPr>
        <w:t>Те</w:t>
      </w:r>
      <w:r w:rsidR="0024387F">
        <w:rPr>
          <w:rFonts w:eastAsia="MS Mincho"/>
          <w:lang w:eastAsia="ar-SA"/>
        </w:rPr>
        <w:t xml:space="preserve">хническая поддержка оказывается </w:t>
      </w:r>
      <w:r w:rsidRPr="002E2FA8">
        <w:rPr>
          <w:rFonts w:eastAsia="MS Mincho"/>
          <w:lang w:eastAsia="ar-SA"/>
        </w:rPr>
        <w:t>на основании запросов, поступивших от представителей Заказчика.</w:t>
      </w:r>
    </w:p>
    <w:p w14:paraId="3E3314FD" w14:textId="77777777" w:rsidR="002E2FA8" w:rsidRPr="002F2CDC" w:rsidRDefault="002E2FA8" w:rsidP="002E2FA8">
      <w:pPr>
        <w:suppressAutoHyphens/>
        <w:autoSpaceDE w:val="0"/>
        <w:spacing w:after="0" w:line="360" w:lineRule="auto"/>
        <w:ind w:firstLine="709"/>
        <w:jc w:val="both"/>
        <w:rPr>
          <w:rFonts w:eastAsia="MS Mincho"/>
          <w:lang w:eastAsia="ar-SA"/>
        </w:rPr>
      </w:pPr>
      <w:r w:rsidRPr="002E2FA8">
        <w:rPr>
          <w:rFonts w:eastAsia="MS Mincho"/>
          <w:lang w:eastAsia="ar-SA"/>
        </w:rPr>
        <w:t xml:space="preserve">Запросы на техническую поддержку осуществляются по телефону, </w:t>
      </w:r>
      <w:r w:rsidRPr="002E2FA8">
        <w:rPr>
          <w:rFonts w:eastAsia="MS Mincho"/>
          <w:lang w:val="en-US" w:eastAsia="ar-SA"/>
        </w:rPr>
        <w:t>E</w:t>
      </w:r>
      <w:r w:rsidRPr="002E2FA8">
        <w:rPr>
          <w:rFonts w:eastAsia="MS Mincho"/>
          <w:lang w:eastAsia="ar-SA"/>
        </w:rPr>
        <w:t>-</w:t>
      </w:r>
      <w:r w:rsidRPr="002E2FA8">
        <w:rPr>
          <w:rFonts w:eastAsia="MS Mincho"/>
          <w:lang w:val="en-US" w:eastAsia="ar-SA"/>
        </w:rPr>
        <w:t>mail</w:t>
      </w:r>
      <w:r w:rsidRPr="002E2FA8">
        <w:rPr>
          <w:rFonts w:eastAsia="MS Mincho"/>
          <w:lang w:eastAsia="ar-SA"/>
        </w:rPr>
        <w:t xml:space="preserve">, факсу. Срок ответа Исполнителя на заявку Заказчика определяется характером возникающих вопросов, но не более трех рабочих дней. </w:t>
      </w:r>
      <w:r w:rsidRPr="002F2CDC">
        <w:rPr>
          <w:rFonts w:eastAsia="MS Mincho"/>
          <w:lang w:eastAsia="ar-SA"/>
        </w:rPr>
        <w:t xml:space="preserve">Исполнитель обязуется предпринять действия по разрешению возникших проблем в минимальный возможный срок. </w:t>
      </w:r>
    </w:p>
    <w:p w14:paraId="48B900B5" w14:textId="77777777" w:rsidR="002E2FA8" w:rsidRPr="002E2FA8" w:rsidRDefault="002E2FA8" w:rsidP="002E2FA8">
      <w:pPr>
        <w:suppressAutoHyphens/>
        <w:autoSpaceDE w:val="0"/>
        <w:spacing w:after="0" w:line="360" w:lineRule="auto"/>
        <w:ind w:firstLine="709"/>
        <w:jc w:val="both"/>
        <w:rPr>
          <w:rFonts w:eastAsia="MS Mincho"/>
          <w:lang w:eastAsia="ar-SA"/>
        </w:rPr>
      </w:pPr>
      <w:r w:rsidRPr="002E2FA8">
        <w:rPr>
          <w:rFonts w:eastAsia="MS Mincho"/>
          <w:lang w:eastAsia="ar-SA"/>
        </w:rPr>
        <w:t xml:space="preserve">Техническая поддержка осуществляется </w:t>
      </w:r>
      <w:r w:rsidR="00385947" w:rsidRPr="00385947">
        <w:rPr>
          <w:rFonts w:eastAsia="MS Mincho"/>
          <w:lang w:eastAsia="ar-SA"/>
        </w:rPr>
        <w:t>представителями</w:t>
      </w:r>
      <w:r w:rsidR="0024387F">
        <w:rPr>
          <w:rFonts w:eastAsia="MS Mincho"/>
          <w:lang w:eastAsia="ar-SA"/>
        </w:rPr>
        <w:t xml:space="preserve"> </w:t>
      </w:r>
      <w:r w:rsidR="0024387F" w:rsidRPr="00572532">
        <w:rPr>
          <w:rFonts w:eastAsia="MS Mincho"/>
          <w:highlight w:val="yellow"/>
          <w:lang w:eastAsia="ar-SA"/>
        </w:rPr>
        <w:t>ЗНП АО «Отделение ПВЭ и Ф»</w:t>
      </w:r>
      <w:r w:rsidR="0024387F">
        <w:rPr>
          <w:rFonts w:eastAsia="MS Mincho"/>
          <w:lang w:eastAsia="ar-SA"/>
        </w:rPr>
        <w:t xml:space="preserve"> </w:t>
      </w:r>
      <w:r w:rsidRPr="002E2FA8">
        <w:rPr>
          <w:rFonts w:eastAsia="MS Mincho"/>
          <w:lang w:eastAsia="ar-SA"/>
        </w:rPr>
        <w:t>посредством:</w:t>
      </w:r>
    </w:p>
    <w:p w14:paraId="7C5D0594" w14:textId="77777777" w:rsidR="002E2FA8" w:rsidRPr="00BC1E22" w:rsidRDefault="00E27EE9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zCs w:val="20"/>
          <w:lang w:eastAsia="ru-RU"/>
        </w:rPr>
      </w:pPr>
      <w:r w:rsidRPr="00BC1E22">
        <w:rPr>
          <w:rFonts w:eastAsia="Times New Roman"/>
          <w:szCs w:val="20"/>
          <w:lang w:eastAsia="ru-RU"/>
        </w:rPr>
        <w:t xml:space="preserve">проведения консультаций по вопросам установки, настойки и эксплуатации программного обеспечения, путем </w:t>
      </w:r>
      <w:r w:rsidR="002E2FA8" w:rsidRPr="00BC1E22">
        <w:rPr>
          <w:rFonts w:eastAsia="Times New Roman"/>
          <w:szCs w:val="20"/>
          <w:lang w:eastAsia="ru-RU"/>
        </w:rPr>
        <w:t xml:space="preserve">выдачи рекомендации и технических консультаций по </w:t>
      </w:r>
      <w:r w:rsidRPr="00BC1E22">
        <w:rPr>
          <w:rFonts w:eastAsia="Times New Roman"/>
          <w:szCs w:val="20"/>
          <w:lang w:eastAsia="ru-RU"/>
        </w:rPr>
        <w:t xml:space="preserve">каналам связи - </w:t>
      </w:r>
      <w:r w:rsidR="002E2FA8" w:rsidRPr="00BC1E22">
        <w:rPr>
          <w:rFonts w:eastAsia="Times New Roman"/>
          <w:szCs w:val="20"/>
          <w:lang w:eastAsia="ru-RU"/>
        </w:rPr>
        <w:t>телефону, E-</w:t>
      </w:r>
      <w:proofErr w:type="spellStart"/>
      <w:r w:rsidR="002E2FA8" w:rsidRPr="00BC1E22">
        <w:rPr>
          <w:rFonts w:eastAsia="Times New Roman"/>
          <w:szCs w:val="20"/>
          <w:lang w:eastAsia="ru-RU"/>
        </w:rPr>
        <w:t>mail</w:t>
      </w:r>
      <w:proofErr w:type="spellEnd"/>
      <w:r w:rsidR="002E2FA8" w:rsidRPr="00BC1E22">
        <w:rPr>
          <w:rFonts w:eastAsia="Times New Roman"/>
          <w:szCs w:val="20"/>
          <w:lang w:eastAsia="ru-RU"/>
        </w:rPr>
        <w:t>, факсу;</w:t>
      </w:r>
    </w:p>
    <w:p w14:paraId="17ABF934" w14:textId="77777777" w:rsidR="0062715A" w:rsidRPr="00BC1E22" w:rsidRDefault="00E27EE9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zCs w:val="20"/>
          <w:lang w:eastAsia="ru-RU"/>
        </w:rPr>
      </w:pPr>
      <w:r w:rsidRPr="00BC1E22">
        <w:rPr>
          <w:rFonts w:eastAsia="Times New Roman"/>
          <w:szCs w:val="20"/>
          <w:lang w:eastAsia="ru-RU"/>
        </w:rPr>
        <w:t>проведени</w:t>
      </w:r>
      <w:r w:rsidR="003A7908">
        <w:rPr>
          <w:rFonts w:eastAsia="Times New Roman"/>
          <w:szCs w:val="20"/>
          <w:lang w:eastAsia="ru-RU"/>
        </w:rPr>
        <w:t>я</w:t>
      </w:r>
      <w:r w:rsidRPr="00BC1E22">
        <w:rPr>
          <w:rFonts w:eastAsia="Times New Roman"/>
          <w:szCs w:val="20"/>
          <w:lang w:eastAsia="ru-RU"/>
        </w:rPr>
        <w:t xml:space="preserve"> работ на программных комплексах эксплуатирующих организаций с использованием </w:t>
      </w:r>
      <w:r w:rsidR="0062715A" w:rsidRPr="00BC1E22">
        <w:rPr>
          <w:rFonts w:eastAsia="Times New Roman"/>
          <w:szCs w:val="20"/>
          <w:lang w:eastAsia="ru-RU"/>
        </w:rPr>
        <w:t xml:space="preserve">удаленного доступа при </w:t>
      </w:r>
      <w:r w:rsidRPr="00BC1E22">
        <w:rPr>
          <w:rFonts w:eastAsia="Times New Roman"/>
          <w:szCs w:val="20"/>
          <w:lang w:eastAsia="ru-RU"/>
        </w:rPr>
        <w:t xml:space="preserve">условиях </w:t>
      </w:r>
      <w:r w:rsidR="0062715A" w:rsidRPr="00BC1E22">
        <w:rPr>
          <w:rFonts w:eastAsia="Times New Roman"/>
          <w:szCs w:val="20"/>
          <w:lang w:eastAsia="ru-RU"/>
        </w:rPr>
        <w:t>наличи</w:t>
      </w:r>
      <w:r w:rsidRPr="00BC1E22">
        <w:rPr>
          <w:rFonts w:eastAsia="Times New Roman"/>
          <w:szCs w:val="20"/>
          <w:lang w:eastAsia="ru-RU"/>
        </w:rPr>
        <w:t>я</w:t>
      </w:r>
      <w:r w:rsidR="0062715A" w:rsidRPr="00BC1E22">
        <w:rPr>
          <w:rFonts w:eastAsia="Times New Roman"/>
          <w:szCs w:val="20"/>
          <w:lang w:eastAsia="ru-RU"/>
        </w:rPr>
        <w:t xml:space="preserve"> технических возможностей;</w:t>
      </w:r>
    </w:p>
    <w:p w14:paraId="3B83EBE0" w14:textId="6C07641D" w:rsidR="0024387F" w:rsidRPr="00BC1E22" w:rsidRDefault="0024387F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zCs w:val="20"/>
          <w:lang w:eastAsia="ru-RU"/>
        </w:rPr>
      </w:pPr>
      <w:r w:rsidRPr="00BC1E22">
        <w:rPr>
          <w:rFonts w:eastAsia="Times New Roman"/>
          <w:szCs w:val="20"/>
          <w:lang w:eastAsia="ru-RU"/>
        </w:rPr>
        <w:t xml:space="preserve">предоставления обновлений </w:t>
      </w:r>
      <w:r w:rsidR="00792FD0">
        <w:rPr>
          <w:rFonts w:eastAsia="Times New Roman"/>
          <w:szCs w:val="20"/>
          <w:lang w:eastAsia="ru-RU"/>
        </w:rPr>
        <w:t xml:space="preserve">специального </w:t>
      </w:r>
      <w:r w:rsidR="00E27EE9" w:rsidRPr="00BC1E22">
        <w:rPr>
          <w:rFonts w:eastAsia="Times New Roman"/>
          <w:szCs w:val="20"/>
          <w:lang w:eastAsia="ru-RU"/>
        </w:rPr>
        <w:t>программного обеспечения и его новых версий</w:t>
      </w:r>
      <w:r w:rsidRPr="00BC1E22">
        <w:rPr>
          <w:rFonts w:eastAsia="Times New Roman"/>
          <w:szCs w:val="20"/>
          <w:lang w:eastAsia="ru-RU"/>
        </w:rPr>
        <w:t>;</w:t>
      </w:r>
    </w:p>
    <w:p w14:paraId="4EFCBBC1" w14:textId="11EC3C28" w:rsidR="002E2FA8" w:rsidRPr="00BC1E22" w:rsidRDefault="0024387F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zCs w:val="20"/>
          <w:lang w:eastAsia="ru-RU"/>
        </w:rPr>
      </w:pPr>
      <w:r w:rsidRPr="00BC1E22">
        <w:rPr>
          <w:rFonts w:eastAsia="Times New Roman"/>
          <w:szCs w:val="20"/>
          <w:lang w:eastAsia="ru-RU"/>
        </w:rPr>
        <w:t xml:space="preserve"> проведения работ </w:t>
      </w:r>
      <w:r w:rsidR="00E27EE9" w:rsidRPr="00BC1E22">
        <w:rPr>
          <w:rFonts w:eastAsia="Times New Roman"/>
          <w:szCs w:val="20"/>
          <w:lang w:eastAsia="ru-RU"/>
        </w:rPr>
        <w:t xml:space="preserve">непосредственно </w:t>
      </w:r>
      <w:r w:rsidRPr="00BC1E22">
        <w:rPr>
          <w:rFonts w:eastAsia="Times New Roman"/>
          <w:szCs w:val="20"/>
          <w:lang w:eastAsia="ru-RU"/>
        </w:rPr>
        <w:t>на объектах эксплуатации</w:t>
      </w:r>
      <w:r w:rsidR="00587DC4">
        <w:rPr>
          <w:rFonts w:eastAsia="Times New Roman"/>
          <w:szCs w:val="20"/>
          <w:lang w:eastAsia="ru-RU"/>
        </w:rPr>
        <w:t xml:space="preserve"> специального</w:t>
      </w:r>
      <w:r w:rsidR="002E2FA8" w:rsidRPr="00BC1E22">
        <w:rPr>
          <w:rFonts w:eastAsia="Times New Roman"/>
          <w:szCs w:val="20"/>
          <w:lang w:eastAsia="ru-RU"/>
        </w:rPr>
        <w:t xml:space="preserve"> </w:t>
      </w:r>
      <w:r w:rsidRPr="00BC1E22">
        <w:rPr>
          <w:rFonts w:eastAsia="Times New Roman"/>
          <w:szCs w:val="20"/>
          <w:lang w:eastAsia="ru-RU"/>
        </w:rPr>
        <w:t>программ</w:t>
      </w:r>
      <w:r w:rsidR="00587DC4">
        <w:rPr>
          <w:rFonts w:eastAsia="Times New Roman"/>
          <w:szCs w:val="20"/>
          <w:lang w:eastAsia="ru-RU"/>
        </w:rPr>
        <w:t>ного обеспечения</w:t>
      </w:r>
      <w:r w:rsidRPr="00BC1E22">
        <w:rPr>
          <w:rFonts w:eastAsia="Times New Roman"/>
          <w:szCs w:val="20"/>
          <w:lang w:eastAsia="ru-RU"/>
        </w:rPr>
        <w:t>.</w:t>
      </w:r>
    </w:p>
    <w:p w14:paraId="50BBAA9D" w14:textId="77777777" w:rsidR="002E2FA8" w:rsidRDefault="002E2FA8" w:rsidP="002E2FA8">
      <w:pPr>
        <w:suppressAutoHyphens/>
        <w:autoSpaceDE w:val="0"/>
        <w:spacing w:after="0" w:line="360" w:lineRule="auto"/>
        <w:ind w:firstLine="709"/>
        <w:jc w:val="both"/>
        <w:rPr>
          <w:rFonts w:eastAsia="MS Mincho"/>
          <w:lang w:eastAsia="ar-SA"/>
        </w:rPr>
      </w:pPr>
      <w:r w:rsidRPr="00AF599E">
        <w:rPr>
          <w:rFonts w:eastAsia="MS Mincho"/>
          <w:lang w:eastAsia="ar-SA"/>
        </w:rPr>
        <w:t>Услуги</w:t>
      </w:r>
      <w:r w:rsidR="004D1BEE">
        <w:rPr>
          <w:rFonts w:eastAsia="MS Mincho"/>
          <w:lang w:eastAsia="ar-SA"/>
        </w:rPr>
        <w:t xml:space="preserve"> по технической поддержке</w:t>
      </w:r>
      <w:r w:rsidRPr="00AF599E">
        <w:rPr>
          <w:rFonts w:eastAsia="MS Mincho"/>
          <w:lang w:eastAsia="ar-SA"/>
        </w:rPr>
        <w:t xml:space="preserve"> оказываются </w:t>
      </w:r>
      <w:r w:rsidR="0024387F" w:rsidRPr="00572532">
        <w:rPr>
          <w:rFonts w:eastAsia="MS Mincho"/>
          <w:highlight w:val="yellow"/>
          <w:lang w:eastAsia="ar-SA"/>
        </w:rPr>
        <w:t>ЗНП АО «Отделение ПВЭ и Ф»</w:t>
      </w:r>
      <w:r w:rsidRPr="00AF599E">
        <w:rPr>
          <w:rFonts w:eastAsia="MS Mincho"/>
          <w:lang w:eastAsia="ar-SA"/>
        </w:rPr>
        <w:t xml:space="preserve"> в рабочие дни согласно Производственному календарю РФ с 09-00 до 18-00 по местному времени.</w:t>
      </w:r>
    </w:p>
    <w:p w14:paraId="4A8D1829" w14:textId="77777777" w:rsidR="0024387F" w:rsidRPr="00AF599E" w:rsidRDefault="0024387F" w:rsidP="002E2FA8">
      <w:pPr>
        <w:suppressAutoHyphens/>
        <w:autoSpaceDE w:val="0"/>
        <w:spacing w:after="0" w:line="360" w:lineRule="auto"/>
        <w:ind w:firstLine="709"/>
        <w:jc w:val="both"/>
        <w:rPr>
          <w:rFonts w:eastAsia="MS Mincho"/>
          <w:lang w:eastAsia="ar-SA"/>
        </w:rPr>
      </w:pPr>
      <w:r>
        <w:rPr>
          <w:rFonts w:eastAsia="MS Mincho"/>
          <w:lang w:eastAsia="ar-SA"/>
        </w:rPr>
        <w:t>В случаях необходимости проведения работ на объекте эксплуатирующей организации сроки и порядок проведения работ оговариваются в отдельных соглашениях.</w:t>
      </w:r>
    </w:p>
    <w:p w14:paraId="21E4AF8B" w14:textId="77777777" w:rsidR="002E2FA8" w:rsidRPr="002E2FA8" w:rsidRDefault="0024387F" w:rsidP="002E2FA8">
      <w:pPr>
        <w:suppressAutoHyphens/>
        <w:autoSpaceDE w:val="0"/>
        <w:spacing w:after="0" w:line="360" w:lineRule="auto"/>
        <w:ind w:firstLine="709"/>
        <w:jc w:val="both"/>
        <w:rPr>
          <w:rFonts w:eastAsia="MS Mincho"/>
          <w:lang w:eastAsia="ar-SA"/>
        </w:rPr>
      </w:pPr>
      <w:r w:rsidRPr="00572532">
        <w:rPr>
          <w:rFonts w:eastAsia="MS Mincho"/>
          <w:highlight w:val="yellow"/>
          <w:lang w:eastAsia="ar-SA"/>
        </w:rPr>
        <w:lastRenderedPageBreak/>
        <w:t>ЗНП АО «Отделение ПВЭ и Ф»</w:t>
      </w:r>
      <w:r w:rsidR="002E2FA8" w:rsidRPr="002E2FA8">
        <w:rPr>
          <w:rFonts w:eastAsia="MS Mincho"/>
          <w:lang w:eastAsia="ar-SA"/>
        </w:rPr>
        <w:t xml:space="preserve"> не несет ответственности за допущенную задержку в оказании услуг по технической поддержке, если она была вызвана:</w:t>
      </w:r>
    </w:p>
    <w:p w14:paraId="5D2F2862" w14:textId="77777777" w:rsidR="002E2FA8" w:rsidRPr="00BC1E22" w:rsidRDefault="002E2FA8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zCs w:val="20"/>
          <w:lang w:eastAsia="ru-RU"/>
        </w:rPr>
      </w:pPr>
      <w:r w:rsidRPr="00BC1E22">
        <w:rPr>
          <w:rFonts w:eastAsia="Times New Roman"/>
          <w:szCs w:val="20"/>
          <w:lang w:eastAsia="ru-RU"/>
        </w:rPr>
        <w:t>неготовностью персонала или технических средств Заказчика к оказанию услуг;</w:t>
      </w:r>
    </w:p>
    <w:p w14:paraId="752D1CFA" w14:textId="77777777" w:rsidR="002E2FA8" w:rsidRPr="00BC1E22" w:rsidRDefault="002E2FA8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zCs w:val="20"/>
          <w:lang w:eastAsia="ru-RU"/>
        </w:rPr>
      </w:pPr>
      <w:r w:rsidRPr="00BC1E22">
        <w:rPr>
          <w:rFonts w:eastAsia="Times New Roman"/>
          <w:szCs w:val="20"/>
          <w:lang w:eastAsia="ru-RU"/>
        </w:rPr>
        <w:t>неисправностью внешних средств связи (телефонные линии, электронная почта, интернет).</w:t>
      </w:r>
    </w:p>
    <w:p w14:paraId="5EBD99CE" w14:textId="77777777" w:rsidR="004D1BEE" w:rsidRDefault="002E2FA8" w:rsidP="002E2FA8">
      <w:pPr>
        <w:suppressAutoHyphens/>
        <w:autoSpaceDE w:val="0"/>
        <w:spacing w:after="0" w:line="360" w:lineRule="auto"/>
        <w:ind w:firstLine="709"/>
        <w:jc w:val="both"/>
        <w:rPr>
          <w:rFonts w:eastAsia="MS Mincho"/>
          <w:lang w:eastAsia="ar-SA"/>
        </w:rPr>
      </w:pPr>
      <w:r w:rsidRPr="002E2FA8">
        <w:rPr>
          <w:rFonts w:eastAsia="MS Mincho"/>
          <w:lang w:eastAsia="ar-SA"/>
        </w:rPr>
        <w:t xml:space="preserve">Оказание дополнительных услуг по технической поддержке осуществляется </w:t>
      </w:r>
      <w:r w:rsidR="0024387F" w:rsidRPr="00572532">
        <w:rPr>
          <w:rFonts w:eastAsia="MS Mincho"/>
          <w:highlight w:val="yellow"/>
          <w:lang w:eastAsia="ar-SA"/>
        </w:rPr>
        <w:t>ЗНП АО «Отделение ПВЭ и Ф»</w:t>
      </w:r>
      <w:r w:rsidRPr="002E2FA8">
        <w:rPr>
          <w:rFonts w:eastAsia="MS Mincho"/>
          <w:lang w:eastAsia="ar-SA"/>
        </w:rPr>
        <w:t xml:space="preserve"> на основании заказ</w:t>
      </w:r>
      <w:r w:rsidR="0024387F">
        <w:rPr>
          <w:rFonts w:eastAsia="MS Mincho"/>
          <w:lang w:eastAsia="ar-SA"/>
        </w:rPr>
        <w:t>ов</w:t>
      </w:r>
      <w:r w:rsidRPr="002E2FA8">
        <w:rPr>
          <w:rFonts w:eastAsia="MS Mincho"/>
          <w:lang w:eastAsia="ar-SA"/>
        </w:rPr>
        <w:t>, поступ</w:t>
      </w:r>
      <w:r w:rsidR="0024387F">
        <w:rPr>
          <w:rFonts w:eastAsia="MS Mincho"/>
          <w:lang w:eastAsia="ar-SA"/>
        </w:rPr>
        <w:t>ающих</w:t>
      </w:r>
      <w:r w:rsidRPr="002E2FA8">
        <w:rPr>
          <w:rFonts w:eastAsia="MS Mincho"/>
          <w:lang w:eastAsia="ar-SA"/>
        </w:rPr>
        <w:t xml:space="preserve"> от Заказчика. Заказ Стороны оформляют в виде дополнительного соглашения к </w:t>
      </w:r>
      <w:r w:rsidR="00E27EE9">
        <w:rPr>
          <w:rFonts w:eastAsia="MS Mincho"/>
          <w:lang w:eastAsia="ar-SA"/>
        </w:rPr>
        <w:t xml:space="preserve">договорам </w:t>
      </w:r>
      <w:r w:rsidRPr="002E2FA8">
        <w:rPr>
          <w:rFonts w:eastAsia="MS Mincho"/>
          <w:lang w:eastAsia="ar-SA"/>
        </w:rPr>
        <w:t>с указанием состава дополнительной услуги, срока исполнения, стоимости, а также условий оплаты выезда сотрудника(</w:t>
      </w:r>
      <w:proofErr w:type="spellStart"/>
      <w:r w:rsidRPr="002E2FA8">
        <w:rPr>
          <w:rFonts w:eastAsia="MS Mincho"/>
          <w:lang w:eastAsia="ar-SA"/>
        </w:rPr>
        <w:t>ов</w:t>
      </w:r>
      <w:proofErr w:type="spellEnd"/>
      <w:r w:rsidRPr="002E2FA8">
        <w:rPr>
          <w:rFonts w:eastAsia="MS Mincho"/>
          <w:lang w:eastAsia="ar-SA"/>
        </w:rPr>
        <w:t xml:space="preserve">) </w:t>
      </w:r>
      <w:r w:rsidR="00E27EE9" w:rsidRPr="00572532">
        <w:rPr>
          <w:rFonts w:eastAsia="MS Mincho"/>
          <w:highlight w:val="yellow"/>
          <w:lang w:eastAsia="ar-SA"/>
        </w:rPr>
        <w:t>ЗНП АО «Отделение ПВЭ и Ф»</w:t>
      </w:r>
      <w:r w:rsidRPr="002E2FA8">
        <w:rPr>
          <w:rFonts w:eastAsia="MS Mincho"/>
          <w:lang w:eastAsia="ar-SA"/>
        </w:rPr>
        <w:t xml:space="preserve">. </w:t>
      </w:r>
    </w:p>
    <w:p w14:paraId="2AC25EC3" w14:textId="175616F1" w:rsidR="004D1BEE" w:rsidRPr="00BC1E22" w:rsidRDefault="004D1BEE" w:rsidP="00BC1E22">
      <w:pPr>
        <w:pStyle w:val="1-Mod"/>
        <w:ind w:left="0" w:firstLine="709"/>
        <w:rPr>
          <w:rFonts w:hint="eastAsia"/>
        </w:rPr>
      </w:pPr>
      <w:bookmarkStart w:id="4" w:name="_Toc81207237"/>
      <w:r w:rsidRPr="00BC1E22">
        <w:t xml:space="preserve">Усовершенствование (модернизация) </w:t>
      </w:r>
      <w:r w:rsidR="00572532">
        <w:rPr>
          <w:rFonts w:ascii="Times New Roman" w:hAnsi="Times New Roman"/>
          <w:lang w:eastAsia="ar-SA"/>
        </w:rPr>
        <w:t>СПО АИС АК</w:t>
      </w:r>
      <w:bookmarkEnd w:id="4"/>
    </w:p>
    <w:p w14:paraId="7DBA1A08" w14:textId="50D1DCED" w:rsidR="00BC5F25" w:rsidRDefault="004D1BEE" w:rsidP="00BC5F2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D1BEE">
        <w:rPr>
          <w:sz w:val="28"/>
          <w:szCs w:val="28"/>
        </w:rPr>
        <w:t xml:space="preserve">Проведение </w:t>
      </w:r>
      <w:r w:rsidR="00BC5F25">
        <w:rPr>
          <w:sz w:val="28"/>
          <w:szCs w:val="28"/>
        </w:rPr>
        <w:t xml:space="preserve">усовершенствования (модернизации) </w:t>
      </w:r>
      <w:r w:rsidR="00572532">
        <w:rPr>
          <w:rFonts w:eastAsia="MS Mincho"/>
          <w:sz w:val="28"/>
          <w:szCs w:val="28"/>
          <w:lang w:eastAsia="ar-SA"/>
        </w:rPr>
        <w:t xml:space="preserve">СПО АИС АК </w:t>
      </w:r>
      <w:r w:rsidRPr="004D1BEE">
        <w:rPr>
          <w:sz w:val="28"/>
          <w:szCs w:val="28"/>
        </w:rPr>
        <w:t xml:space="preserve">в связи с изменениями в </w:t>
      </w:r>
      <w:r w:rsidR="00BC5F25">
        <w:rPr>
          <w:sz w:val="28"/>
          <w:szCs w:val="28"/>
        </w:rPr>
        <w:t>нормативно-правовой базе</w:t>
      </w:r>
      <w:r w:rsidRPr="004D1BEE">
        <w:rPr>
          <w:sz w:val="28"/>
          <w:szCs w:val="28"/>
        </w:rPr>
        <w:t xml:space="preserve">, совершенствованием работы функций и процедур, выполняемых </w:t>
      </w:r>
      <w:r w:rsidR="002D110B">
        <w:rPr>
          <w:sz w:val="28"/>
          <w:szCs w:val="28"/>
        </w:rPr>
        <w:t>СПО</w:t>
      </w:r>
      <w:r w:rsidRPr="004D1BEE">
        <w:rPr>
          <w:sz w:val="28"/>
          <w:szCs w:val="28"/>
        </w:rPr>
        <w:t xml:space="preserve">, а также по заявкам </w:t>
      </w:r>
      <w:r w:rsidR="00BC5F25">
        <w:rPr>
          <w:sz w:val="28"/>
          <w:szCs w:val="28"/>
        </w:rPr>
        <w:t>эксплуатирующих организаций</w:t>
      </w:r>
      <w:r w:rsidRPr="004D1BEE">
        <w:rPr>
          <w:sz w:val="28"/>
          <w:szCs w:val="28"/>
        </w:rPr>
        <w:t xml:space="preserve"> </w:t>
      </w:r>
      <w:r w:rsidR="002D110B">
        <w:rPr>
          <w:sz w:val="28"/>
          <w:szCs w:val="28"/>
        </w:rPr>
        <w:t xml:space="preserve">о доработке функций программы, </w:t>
      </w:r>
      <w:r w:rsidR="00BC5F25">
        <w:rPr>
          <w:sz w:val="28"/>
          <w:szCs w:val="28"/>
        </w:rPr>
        <w:t xml:space="preserve">осуществляется путем разработки обновлений и </w:t>
      </w:r>
      <w:r w:rsidR="00BC5F25" w:rsidRPr="004D1BEE">
        <w:rPr>
          <w:sz w:val="28"/>
          <w:szCs w:val="28"/>
        </w:rPr>
        <w:t>выпуск</w:t>
      </w:r>
      <w:r w:rsidR="00BC5F25">
        <w:rPr>
          <w:sz w:val="28"/>
          <w:szCs w:val="28"/>
        </w:rPr>
        <w:t>а</w:t>
      </w:r>
      <w:r w:rsidRPr="004D1BEE">
        <w:rPr>
          <w:sz w:val="28"/>
          <w:szCs w:val="28"/>
        </w:rPr>
        <w:t xml:space="preserve"> новых версий программ</w:t>
      </w:r>
      <w:r w:rsidR="00572532">
        <w:rPr>
          <w:sz w:val="28"/>
          <w:szCs w:val="28"/>
        </w:rPr>
        <w:t>ы</w:t>
      </w:r>
      <w:r w:rsidR="00BC5F25">
        <w:rPr>
          <w:sz w:val="28"/>
          <w:szCs w:val="28"/>
        </w:rPr>
        <w:t>.</w:t>
      </w:r>
    </w:p>
    <w:p w14:paraId="678591C6" w14:textId="77777777" w:rsidR="00BC5F25" w:rsidRDefault="00BC5F25" w:rsidP="00BC5F2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Обновления программного обеспечения и новые версии предоставляются Заказчику в зависимости от условий лицензионных договоров и договоров на техническое сопровождения заключенных сторонами.</w:t>
      </w:r>
    </w:p>
    <w:p w14:paraId="0A36564A" w14:textId="1A1B5712" w:rsidR="008B74CB" w:rsidRDefault="008B74CB" w:rsidP="00BC5F2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Неисключительные права на обновленное и новое программное обеспечение </w:t>
      </w:r>
      <w:r w:rsidR="00572532">
        <w:rPr>
          <w:rFonts w:eastAsia="MS Mincho"/>
          <w:sz w:val="28"/>
          <w:szCs w:val="28"/>
          <w:lang w:eastAsia="ar-SA"/>
        </w:rPr>
        <w:t>СПО АИС АК</w:t>
      </w:r>
      <w:r w:rsidR="00B67F2A">
        <w:rPr>
          <w:rFonts w:eastAsia="MS Mincho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предоставляются Заказчику в соответствии с положениями заключенного лицензионного договора.</w:t>
      </w:r>
    </w:p>
    <w:p w14:paraId="619903F0" w14:textId="77777777" w:rsidR="004D1BEE" w:rsidRPr="004D1BEE" w:rsidRDefault="008B74CB" w:rsidP="008B74C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работ по усовершенствованию (модернизации) осуществляется:</w:t>
      </w:r>
    </w:p>
    <w:p w14:paraId="4638EAB9" w14:textId="25E818B2" w:rsidR="004D1BEE" w:rsidRPr="00BC1E22" w:rsidRDefault="004D1BEE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zCs w:val="20"/>
          <w:lang w:eastAsia="ru-RU"/>
        </w:rPr>
      </w:pPr>
      <w:r w:rsidRPr="00BC1E22">
        <w:rPr>
          <w:rFonts w:eastAsia="Times New Roman"/>
          <w:szCs w:val="20"/>
          <w:lang w:eastAsia="ru-RU"/>
        </w:rPr>
        <w:t xml:space="preserve">прием заявок от </w:t>
      </w:r>
      <w:r w:rsidR="008B74CB" w:rsidRPr="00BC1E22">
        <w:rPr>
          <w:rFonts w:eastAsia="Times New Roman"/>
          <w:szCs w:val="20"/>
          <w:lang w:eastAsia="ru-RU"/>
        </w:rPr>
        <w:t>эксплуатирующих организаций</w:t>
      </w:r>
      <w:r w:rsidRPr="00BC1E22">
        <w:rPr>
          <w:rFonts w:eastAsia="Times New Roman"/>
          <w:szCs w:val="20"/>
          <w:lang w:eastAsia="ru-RU"/>
        </w:rPr>
        <w:t xml:space="preserve"> на внесение изменений и дополнений в </w:t>
      </w:r>
      <w:r w:rsidR="00572532">
        <w:rPr>
          <w:rFonts w:eastAsia="MS Mincho"/>
          <w:lang w:eastAsia="ar-SA"/>
        </w:rPr>
        <w:t>СПО АИС АК</w:t>
      </w:r>
      <w:r w:rsidRPr="00BC1E22">
        <w:rPr>
          <w:rFonts w:eastAsia="Times New Roman"/>
          <w:szCs w:val="20"/>
          <w:lang w:eastAsia="ru-RU"/>
        </w:rPr>
        <w:t xml:space="preserve">; </w:t>
      </w:r>
    </w:p>
    <w:p w14:paraId="1091A190" w14:textId="77777777" w:rsidR="004D1BEE" w:rsidRPr="00BC1E22" w:rsidRDefault="004D1BEE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zCs w:val="20"/>
          <w:lang w:eastAsia="ru-RU"/>
        </w:rPr>
      </w:pPr>
      <w:r w:rsidRPr="00BC1E22">
        <w:rPr>
          <w:rFonts w:eastAsia="Times New Roman"/>
          <w:szCs w:val="20"/>
          <w:lang w:eastAsia="ru-RU"/>
        </w:rPr>
        <w:lastRenderedPageBreak/>
        <w:t xml:space="preserve">согласование с Заказчиком возможности и сроков исполнения заявок, оказание консультационной помощи по вопросам правоприменения пожеланий, указанных в заявке; </w:t>
      </w:r>
    </w:p>
    <w:p w14:paraId="3DEFC96F" w14:textId="77777777" w:rsidR="004D1BEE" w:rsidRPr="003A7908" w:rsidRDefault="004D1BEE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zCs w:val="20"/>
          <w:lang w:eastAsia="ru-RU"/>
        </w:rPr>
      </w:pPr>
      <w:r w:rsidRPr="003A7908">
        <w:rPr>
          <w:rFonts w:eastAsia="Times New Roman"/>
          <w:szCs w:val="20"/>
          <w:lang w:eastAsia="ru-RU"/>
        </w:rPr>
        <w:t xml:space="preserve">выявление ошибок в функционировании программного комплекса; </w:t>
      </w:r>
    </w:p>
    <w:p w14:paraId="330F830A" w14:textId="54081F42" w:rsidR="004D1BEE" w:rsidRPr="00B67F2A" w:rsidRDefault="004D1BEE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zCs w:val="20"/>
          <w:lang w:eastAsia="ru-RU"/>
        </w:rPr>
      </w:pPr>
      <w:r w:rsidRPr="00B67F2A">
        <w:rPr>
          <w:rFonts w:eastAsia="Times New Roman"/>
          <w:szCs w:val="20"/>
          <w:lang w:eastAsia="ru-RU"/>
        </w:rPr>
        <w:t xml:space="preserve">модификация </w:t>
      </w:r>
      <w:r w:rsidR="00572532" w:rsidRPr="00B67F2A">
        <w:rPr>
          <w:rFonts w:eastAsia="MS Mincho"/>
          <w:lang w:eastAsia="ar-SA"/>
        </w:rPr>
        <w:t xml:space="preserve">СПО АИС АК </w:t>
      </w:r>
      <w:r w:rsidRPr="00B67F2A">
        <w:rPr>
          <w:rFonts w:eastAsia="Times New Roman"/>
          <w:szCs w:val="20"/>
          <w:lang w:eastAsia="ru-RU"/>
        </w:rPr>
        <w:t xml:space="preserve">по заявкам Заказчика; </w:t>
      </w:r>
    </w:p>
    <w:p w14:paraId="7522D6B2" w14:textId="77777777" w:rsidR="004D1BEE" w:rsidRPr="00B67F2A" w:rsidRDefault="004D1BEE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zCs w:val="20"/>
          <w:lang w:eastAsia="ru-RU"/>
        </w:rPr>
      </w:pPr>
      <w:r w:rsidRPr="00B67F2A">
        <w:rPr>
          <w:rFonts w:eastAsia="Times New Roman"/>
          <w:szCs w:val="20"/>
          <w:lang w:eastAsia="ru-RU"/>
        </w:rPr>
        <w:t xml:space="preserve">исправление ошибок, выявленных в функционировании программного комплекса; </w:t>
      </w:r>
    </w:p>
    <w:p w14:paraId="5493501E" w14:textId="56A40277" w:rsidR="004D1BEE" w:rsidRPr="00BC1E22" w:rsidRDefault="004D1BEE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zCs w:val="20"/>
          <w:lang w:eastAsia="ru-RU"/>
        </w:rPr>
      </w:pPr>
      <w:r w:rsidRPr="00B67F2A">
        <w:rPr>
          <w:rFonts w:eastAsia="Times New Roman"/>
          <w:szCs w:val="20"/>
          <w:lang w:eastAsia="ru-RU"/>
        </w:rPr>
        <w:t xml:space="preserve">модификация </w:t>
      </w:r>
      <w:r w:rsidR="00572532" w:rsidRPr="00B67F2A">
        <w:rPr>
          <w:rFonts w:eastAsia="MS Mincho"/>
          <w:lang w:eastAsia="ar-SA"/>
        </w:rPr>
        <w:t xml:space="preserve">СПО АИС </w:t>
      </w:r>
      <w:r w:rsidR="003A7908" w:rsidRPr="00B67F2A">
        <w:rPr>
          <w:rFonts w:eastAsia="Times New Roman"/>
          <w:szCs w:val="20"/>
          <w:lang w:eastAsia="ru-RU"/>
        </w:rPr>
        <w:t>в</w:t>
      </w:r>
      <w:r w:rsidRPr="00B67F2A">
        <w:rPr>
          <w:rFonts w:eastAsia="Times New Roman"/>
          <w:szCs w:val="20"/>
          <w:lang w:eastAsia="ru-RU"/>
        </w:rPr>
        <w:t xml:space="preserve"> связи с изменением федерального законодательства, административных</w:t>
      </w:r>
      <w:r w:rsidRPr="00BC1E22">
        <w:rPr>
          <w:rFonts w:eastAsia="Times New Roman"/>
          <w:szCs w:val="20"/>
          <w:lang w:eastAsia="ru-RU"/>
        </w:rPr>
        <w:t xml:space="preserve"> регламентов</w:t>
      </w:r>
      <w:r w:rsidR="003A7908">
        <w:rPr>
          <w:rFonts w:eastAsia="Times New Roman"/>
          <w:szCs w:val="20"/>
          <w:lang w:eastAsia="ru-RU"/>
        </w:rPr>
        <w:t xml:space="preserve"> и других регламентирующих документов</w:t>
      </w:r>
      <w:r w:rsidRPr="00BC1E22">
        <w:rPr>
          <w:rFonts w:eastAsia="Times New Roman"/>
          <w:szCs w:val="20"/>
          <w:lang w:eastAsia="ru-RU"/>
        </w:rPr>
        <w:t xml:space="preserve">; </w:t>
      </w:r>
    </w:p>
    <w:p w14:paraId="327566A4" w14:textId="6D1E713A" w:rsidR="004D1BEE" w:rsidRPr="00BC1E22" w:rsidRDefault="004D1BEE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zCs w:val="20"/>
          <w:lang w:eastAsia="ru-RU"/>
        </w:rPr>
      </w:pPr>
      <w:r w:rsidRPr="00BC1E22">
        <w:rPr>
          <w:rFonts w:eastAsia="Times New Roman"/>
          <w:szCs w:val="20"/>
          <w:lang w:eastAsia="ru-RU"/>
        </w:rPr>
        <w:t xml:space="preserve">предоставление Заказчику новых версий </w:t>
      </w:r>
      <w:r w:rsidR="00572532">
        <w:rPr>
          <w:rFonts w:eastAsia="MS Mincho"/>
          <w:lang w:eastAsia="ar-SA"/>
        </w:rPr>
        <w:t>СПО АИС АК</w:t>
      </w:r>
      <w:r w:rsidRPr="00BC1E22">
        <w:rPr>
          <w:rFonts w:eastAsia="Times New Roman"/>
          <w:szCs w:val="20"/>
          <w:lang w:eastAsia="ru-RU"/>
        </w:rPr>
        <w:t xml:space="preserve">, выпущенных в результате модификации и исправления ошибок; </w:t>
      </w:r>
    </w:p>
    <w:p w14:paraId="5CEF6FF4" w14:textId="43EAA266" w:rsidR="004D1BEE" w:rsidRPr="00BC1E22" w:rsidRDefault="004D1BEE" w:rsidP="00BC1E22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eastAsia="Times New Roman"/>
          <w:szCs w:val="20"/>
          <w:lang w:eastAsia="ru-RU"/>
        </w:rPr>
      </w:pPr>
      <w:r w:rsidRPr="00BC1E22">
        <w:rPr>
          <w:rFonts w:eastAsia="Times New Roman"/>
          <w:szCs w:val="20"/>
          <w:lang w:eastAsia="ru-RU"/>
        </w:rPr>
        <w:t xml:space="preserve">предоставление Заказчику неисключительных прав на использование новых </w:t>
      </w:r>
      <w:r w:rsidRPr="00B67F2A">
        <w:rPr>
          <w:rFonts w:eastAsia="Times New Roman"/>
          <w:szCs w:val="20"/>
          <w:lang w:eastAsia="ru-RU"/>
        </w:rPr>
        <w:t xml:space="preserve">версий </w:t>
      </w:r>
      <w:r w:rsidR="00572532" w:rsidRPr="00B67F2A">
        <w:rPr>
          <w:rFonts w:eastAsia="MS Mincho"/>
          <w:lang w:eastAsia="ar-SA"/>
        </w:rPr>
        <w:t>СПО АИС</w:t>
      </w:r>
      <w:r w:rsidR="00572532">
        <w:rPr>
          <w:rFonts w:eastAsia="MS Mincho"/>
          <w:lang w:eastAsia="ar-SA"/>
        </w:rPr>
        <w:t xml:space="preserve"> АК</w:t>
      </w:r>
      <w:r w:rsidR="003A7908">
        <w:rPr>
          <w:rFonts w:eastAsia="Times New Roman"/>
          <w:szCs w:val="20"/>
          <w:lang w:eastAsia="ru-RU"/>
        </w:rPr>
        <w:t>,</w:t>
      </w:r>
      <w:r w:rsidR="008B74CB" w:rsidRPr="00BC1E22">
        <w:rPr>
          <w:rFonts w:eastAsia="Times New Roman"/>
          <w:szCs w:val="20"/>
          <w:lang w:eastAsia="ru-RU"/>
        </w:rPr>
        <w:t xml:space="preserve"> </w:t>
      </w:r>
      <w:r w:rsidRPr="00BC1E22">
        <w:rPr>
          <w:rFonts w:eastAsia="Times New Roman"/>
          <w:szCs w:val="20"/>
          <w:lang w:eastAsia="ru-RU"/>
        </w:rPr>
        <w:t xml:space="preserve">выпущенных в результате модификации и исправления ошибок. </w:t>
      </w:r>
    </w:p>
    <w:p w14:paraId="68A6BD54" w14:textId="77777777" w:rsidR="00B9032F" w:rsidRPr="00572532" w:rsidRDefault="00B9032F" w:rsidP="00BC1E22">
      <w:pPr>
        <w:pStyle w:val="1-Mod"/>
        <w:ind w:left="0" w:firstLine="709"/>
        <w:rPr>
          <w:rFonts w:ascii="Times New Roman" w:hAnsi="Times New Roman"/>
        </w:rPr>
      </w:pPr>
      <w:bookmarkStart w:id="5" w:name="_Toc81207238"/>
      <w:r w:rsidRPr="00572532">
        <w:rPr>
          <w:rFonts w:ascii="Times New Roman" w:hAnsi="Times New Roman"/>
        </w:rPr>
        <w:t>Информация о персо</w:t>
      </w:r>
      <w:r w:rsidR="00572532" w:rsidRPr="00572532">
        <w:rPr>
          <w:rFonts w:ascii="Times New Roman" w:hAnsi="Times New Roman"/>
        </w:rPr>
        <w:t>н</w:t>
      </w:r>
      <w:r w:rsidRPr="00572532">
        <w:rPr>
          <w:rFonts w:ascii="Times New Roman" w:hAnsi="Times New Roman"/>
        </w:rPr>
        <w:t>але</w:t>
      </w:r>
      <w:bookmarkEnd w:id="5"/>
    </w:p>
    <w:p w14:paraId="5FBA299D" w14:textId="1B65054A" w:rsidR="00367249" w:rsidRDefault="00367249" w:rsidP="00BC1E22">
      <w:pPr>
        <w:spacing w:after="0" w:line="360" w:lineRule="auto"/>
        <w:ind w:firstLine="709"/>
        <w:jc w:val="both"/>
      </w:pPr>
      <w:r>
        <w:t xml:space="preserve">Персонал, эксплуатирующий </w:t>
      </w:r>
      <w:r w:rsidR="00572532">
        <w:rPr>
          <w:rFonts w:eastAsia="MS Mincho"/>
          <w:lang w:eastAsia="ar-SA"/>
        </w:rPr>
        <w:t xml:space="preserve">СПО АИС АК </w:t>
      </w:r>
      <w:r>
        <w:t>должен ознакомиться с документацией по эксплуатации.</w:t>
      </w:r>
    </w:p>
    <w:p w14:paraId="03DB4DAC" w14:textId="023949E3" w:rsidR="00A54625" w:rsidRPr="00A54625" w:rsidRDefault="00587DC4" w:rsidP="00A54625">
      <w:pPr>
        <w:spacing w:after="0" w:line="360" w:lineRule="auto"/>
        <w:ind w:firstLine="709"/>
        <w:jc w:val="both"/>
      </w:pPr>
      <w:r>
        <w:t>Эксплуатация</w:t>
      </w:r>
      <w:r w:rsidR="00572532" w:rsidRPr="00572532">
        <w:t xml:space="preserve"> АИС АК </w:t>
      </w:r>
      <w:r w:rsidR="00A54625" w:rsidRPr="00A54625">
        <w:t>обеспечива</w:t>
      </w:r>
      <w:r w:rsidR="00A54625">
        <w:t>ет</w:t>
      </w:r>
      <w:r w:rsidR="00A54625" w:rsidRPr="00A54625">
        <w:t xml:space="preserve">ся </w:t>
      </w:r>
      <w:r w:rsidR="00FC77A5">
        <w:t xml:space="preserve">не более чем </w:t>
      </w:r>
      <w:r w:rsidR="00A54625" w:rsidRPr="00A54625">
        <w:t>пятью сотрудниками.</w:t>
      </w:r>
    </w:p>
    <w:p w14:paraId="0F3F669A" w14:textId="77777777" w:rsidR="00A54625" w:rsidRPr="00A54625" w:rsidRDefault="00A54625" w:rsidP="00A54625">
      <w:pPr>
        <w:spacing w:after="0" w:line="360" w:lineRule="auto"/>
        <w:ind w:firstLine="709"/>
        <w:jc w:val="both"/>
      </w:pPr>
      <w:r w:rsidRPr="00A54625">
        <w:t>Системный администратор – 1 человек. В задачи системного администратора входит:</w:t>
      </w:r>
    </w:p>
    <w:p w14:paraId="0E4FCE62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обеспечение правильного функционирования, применяемого ОПО;</w:t>
      </w:r>
    </w:p>
    <w:p w14:paraId="26AD2E11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контроль доступа пользователей к серверу и рабочим станциям (аудит), включая регистрацию пользователей в операционной системе и установку политики доступа;</w:t>
      </w:r>
    </w:p>
    <w:p w14:paraId="5CCCF8F2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создание архивных копий ключевых системных файлов для обеспечения возможности восстановления ОС и другого ПО после сбоев;</w:t>
      </w:r>
    </w:p>
    <w:p w14:paraId="3E7753A6" w14:textId="5983B14E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lastRenderedPageBreak/>
        <w:t xml:space="preserve">контроль целостности ОС, </w:t>
      </w:r>
      <w:r w:rsidR="00C60B11">
        <w:t>проверка ОС антивирусными приложениями и удаление</w:t>
      </w:r>
      <w:r w:rsidRPr="00A54625">
        <w:t xml:space="preserve"> программ-вирусов;</w:t>
      </w:r>
    </w:p>
    <w:p w14:paraId="02D0EB30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обеспечение постоянной готовности программных и технических средств ЛВС;</w:t>
      </w:r>
    </w:p>
    <w:p w14:paraId="23DB48C9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контроль работы со съемными носителями информации;</w:t>
      </w:r>
    </w:p>
    <w:p w14:paraId="2E841147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организация новых рабочих мест путем установки клиентского программного обеспечения на рабочие станции.</w:t>
      </w:r>
    </w:p>
    <w:p w14:paraId="1B979B80" w14:textId="77777777" w:rsidR="00A54625" w:rsidRPr="00A54625" w:rsidRDefault="00A54625" w:rsidP="00A54625">
      <w:pPr>
        <w:spacing w:after="0" w:line="360" w:lineRule="auto"/>
        <w:ind w:firstLine="709"/>
        <w:jc w:val="both"/>
      </w:pPr>
      <w:r w:rsidRPr="00A54625">
        <w:t>С целью обеспечения функционирования системный администратор имеет право:</w:t>
      </w:r>
    </w:p>
    <w:p w14:paraId="223534A6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включать и выключать оборудование локальной сети;</w:t>
      </w:r>
    </w:p>
    <w:p w14:paraId="6E319227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устанавливать, запускать, останавливать и удалять любые программы на любом компьютере в сети, включая сервер;</w:t>
      </w:r>
    </w:p>
    <w:p w14:paraId="7EC0D7CD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читать, исправлять, удалять файлы в файловой системе любого компьютера в сети, включая сервер по согласованию с владельцем информации, а также назначать и изменять права доступа к файлам прочих пользователей;</w:t>
      </w:r>
    </w:p>
    <w:p w14:paraId="4723DA91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подключать к компьютерам системы съемные (мобильные) носители данных и отключать их;</w:t>
      </w:r>
    </w:p>
    <w:p w14:paraId="4584D9B2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регистрировать новых пользователей локальной вычислительной сети с установкой их прав на доступ к файлам в файловых системах компьютеров ЛВС и запуск программ.</w:t>
      </w:r>
    </w:p>
    <w:p w14:paraId="14A06685" w14:textId="77777777" w:rsidR="00A54625" w:rsidRPr="00A54625" w:rsidRDefault="00A54625" w:rsidP="00A54625">
      <w:pPr>
        <w:spacing w:after="0" w:line="360" w:lineRule="auto"/>
        <w:ind w:firstLine="709"/>
        <w:jc w:val="both"/>
      </w:pPr>
      <w:r w:rsidRPr="00A54625">
        <w:t>Администратор баз данных – 1 человек. В задачу администратора баз данных входит:</w:t>
      </w:r>
    </w:p>
    <w:p w14:paraId="6889C286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настройка сервера баз данных, контроль функционирования СУБД и проведение регламентных работ по созданию архивных копий БД, настройка и управление репликацией баз данных;</w:t>
      </w:r>
    </w:p>
    <w:p w14:paraId="07F87017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контроль доступа пользователей (операторов) к программам и данным, в том числе подключение и удаление пользователей;</w:t>
      </w:r>
    </w:p>
    <w:p w14:paraId="60F0DAED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lastRenderedPageBreak/>
        <w:t>контроль своевременности предоставления данных для загрузки в БД лицами, ответственными за подготовку данных к загрузке (выполняется совместно с пользователями, ответственными за подготовку данных к загрузке в БД);</w:t>
      </w:r>
    </w:p>
    <w:p w14:paraId="130B9542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настройка системных констант;</w:t>
      </w:r>
    </w:p>
    <w:p w14:paraId="3E69D2AD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синхронизация баз данных и контроль актуальности используемых версий программного обеспечения.</w:t>
      </w:r>
    </w:p>
    <w:p w14:paraId="7CC41E8C" w14:textId="77777777" w:rsidR="00A54625" w:rsidRPr="00A54625" w:rsidRDefault="00A54625" w:rsidP="00A54625">
      <w:pPr>
        <w:spacing w:after="0" w:line="360" w:lineRule="auto"/>
        <w:ind w:firstLine="709"/>
        <w:jc w:val="both"/>
      </w:pPr>
      <w:r w:rsidRPr="00A54625">
        <w:t>С целью обеспечения функционирования администратор баз данных имеет право:</w:t>
      </w:r>
    </w:p>
    <w:p w14:paraId="0AD4C9B0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регистрировать новых пользователей системной базы данных и удалять их;</w:t>
      </w:r>
    </w:p>
    <w:p w14:paraId="204A1CE9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регистрировать и удалять пользователей, устанавливать и изменять права доступа пользователей к программам и объектам;</w:t>
      </w:r>
    </w:p>
    <w:p w14:paraId="5643E46B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использовать любые программы (приложения);</w:t>
      </w:r>
    </w:p>
    <w:p w14:paraId="059ECB8B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использовать штатные программы базы данных для выполнения регламентных работ с базой данных (архивирование, репликация, обновление, восстановление из архивных копий);</w:t>
      </w:r>
    </w:p>
    <w:p w14:paraId="37F351D6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анализировать работу пользователей с помощью анализа журналов аудита;</w:t>
      </w:r>
    </w:p>
    <w:p w14:paraId="0C975D61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читать, исправлять, удалять файлы в директориях файловой системы, отведенных для размещения файлов по согласованию с владельцем информации, устанавливать и изменять права пользователей на доступ к этим файлам;</w:t>
      </w:r>
    </w:p>
    <w:p w14:paraId="25E61587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подключать к компьютерам съемные (мобильные) носители данных, предназначенные для размещения рабочих файлов системы (в частности, для сохранения архивированных копий БД).</w:t>
      </w:r>
    </w:p>
    <w:p w14:paraId="06D493DE" w14:textId="77777777" w:rsidR="00A54625" w:rsidRPr="00A54625" w:rsidRDefault="00A54625" w:rsidP="00A54625">
      <w:pPr>
        <w:spacing w:after="0" w:line="360" w:lineRule="auto"/>
        <w:ind w:firstLine="709"/>
        <w:jc w:val="both"/>
      </w:pPr>
      <w:r w:rsidRPr="00A54625">
        <w:t>Специалист по поддержке – 2 человека. В задачи специалиста по поддержке входит:</w:t>
      </w:r>
    </w:p>
    <w:p w14:paraId="24396B7D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контроль доступа пользователей (операторов) к программам и данным, подключение и удаление пользователей;</w:t>
      </w:r>
    </w:p>
    <w:p w14:paraId="49DD6AF5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контроль своевременности предоставления данных для загрузки в БД лицами, ответственными за подготовку данных к загрузке (выполняется совместно с пользователями, ответственными за подготовку данных к загрузке в БД);</w:t>
      </w:r>
    </w:p>
    <w:p w14:paraId="4E5D1CF5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lastRenderedPageBreak/>
        <w:t>настройка системных констант;</w:t>
      </w:r>
    </w:p>
    <w:p w14:paraId="652CC8AE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синхронизация баз данных и контроль актуальности используемых версий программного обеспечения.</w:t>
      </w:r>
    </w:p>
    <w:p w14:paraId="021BA7B6" w14:textId="77777777" w:rsidR="00A54625" w:rsidRPr="00A54625" w:rsidRDefault="00A54625" w:rsidP="00A54625">
      <w:pPr>
        <w:spacing w:after="0" w:line="360" w:lineRule="auto"/>
        <w:ind w:firstLine="709"/>
        <w:jc w:val="both"/>
      </w:pPr>
      <w:r w:rsidRPr="00A54625">
        <w:t>С целью обеспечения функционирования специалист по технической поддержке имеет право:</w:t>
      </w:r>
    </w:p>
    <w:p w14:paraId="79FDA530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регистрировать и удалять пользователей, устанавливать и изменять права доступа пользователей к программам и объектам;</w:t>
      </w:r>
    </w:p>
    <w:p w14:paraId="12B72BDD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использовать любые программы (приложения);</w:t>
      </w:r>
    </w:p>
    <w:p w14:paraId="181A666C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использовать штатные программы базы данных для выполнения регламентных работ с базой данных (архивирование, репликация, обновление, восстановление из архивных копий);</w:t>
      </w:r>
    </w:p>
    <w:p w14:paraId="47D80C5C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анализировать работу пользователей с помощью анализа журналов аудита;</w:t>
      </w:r>
    </w:p>
    <w:p w14:paraId="465EF811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читать, исправлять, удалять файлы в директориях файловой системы, отведенных для размещения файлов по согласованию с владельцем информации, устанавливать и изменять права пользователей на доступ к файлам;</w:t>
      </w:r>
    </w:p>
    <w:p w14:paraId="445F8B6D" w14:textId="77777777" w:rsidR="00A54625" w:rsidRPr="00A54625" w:rsidRDefault="00A54625" w:rsidP="00A54625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A54625">
        <w:t>подключать к компьютерам съемные (мобильные) носители данных, предназначенные для размещения рабочих файлов системы (в частности, для сохранения архивированных копий БД).</w:t>
      </w:r>
    </w:p>
    <w:p w14:paraId="2225E5FA" w14:textId="3140D85A" w:rsidR="004D1BEE" w:rsidRDefault="00A54625" w:rsidP="00786455">
      <w:pPr>
        <w:spacing w:after="0" w:line="360" w:lineRule="auto"/>
        <w:ind w:firstLine="709"/>
        <w:jc w:val="both"/>
      </w:pPr>
      <w:r w:rsidRPr="00A54625">
        <w:t>Пользователь должен иметь навыки работы с соответствующим инструментарием в среде применяемой ОС на уровне квалифицированного пользователя АИС АК.</w:t>
      </w:r>
    </w:p>
    <w:p w14:paraId="1FB8B669" w14:textId="29914A55" w:rsidR="00360AB7" w:rsidRDefault="00360AB7" w:rsidP="00786455">
      <w:pPr>
        <w:spacing w:after="0" w:line="360" w:lineRule="auto"/>
        <w:ind w:firstLine="709"/>
        <w:jc w:val="both"/>
      </w:pPr>
    </w:p>
    <w:p w14:paraId="45DD799E" w14:textId="454210A8" w:rsidR="00AF2634" w:rsidRDefault="00AF2634">
      <w:r>
        <w:br w:type="page"/>
      </w:r>
    </w:p>
    <w:p w14:paraId="3F0FAAA6" w14:textId="2D3091CD" w:rsidR="00360AB7" w:rsidRDefault="00360AB7" w:rsidP="00360AB7">
      <w:pPr>
        <w:pStyle w:val="1-Mod"/>
        <w:ind w:left="0" w:firstLine="709"/>
        <w:rPr>
          <w:rFonts w:ascii="Times New Roman" w:hAnsi="Times New Roman"/>
        </w:rPr>
      </w:pPr>
      <w:bookmarkStart w:id="6" w:name="_Toc81207239"/>
      <w:r>
        <w:rPr>
          <w:rFonts w:ascii="Times New Roman" w:hAnsi="Times New Roman"/>
        </w:rPr>
        <w:lastRenderedPageBreak/>
        <w:t>Перечень сокращений</w:t>
      </w:r>
      <w:bookmarkEnd w:id="6"/>
    </w:p>
    <w:p w14:paraId="22ADEDF3" w14:textId="77777777" w:rsidR="00AF2634" w:rsidRPr="00B67F2A" w:rsidRDefault="00AF2634" w:rsidP="00AF2634">
      <w:pPr>
        <w:spacing w:after="0" w:line="360" w:lineRule="auto"/>
        <w:ind w:left="1843" w:hanging="1276"/>
      </w:pPr>
      <w:r w:rsidRPr="00B67F2A">
        <w:t>АИС АК – автоматизированная информационная система учета претензий и анализа качества оборонной продукции и продукции двойного назначения</w:t>
      </w:r>
    </w:p>
    <w:p w14:paraId="058E3FC0" w14:textId="361E58D1" w:rsidR="00AF2634" w:rsidRPr="00B67F2A" w:rsidRDefault="00AF2634" w:rsidP="00AF2634">
      <w:pPr>
        <w:ind w:left="567"/>
      </w:pPr>
      <w:r w:rsidRPr="00A54625">
        <w:t>БД</w:t>
      </w:r>
      <w:r>
        <w:t xml:space="preserve"> – база данных</w:t>
      </w:r>
      <w:bookmarkStart w:id="7" w:name="_GoBack"/>
      <w:bookmarkEnd w:id="7"/>
    </w:p>
    <w:p w14:paraId="3D304C44" w14:textId="77777777" w:rsidR="00AF2634" w:rsidRDefault="00AF2634" w:rsidP="00AF2634">
      <w:pPr>
        <w:ind w:left="567"/>
      </w:pPr>
      <w:r>
        <w:t>ДО – дочерние общества</w:t>
      </w:r>
    </w:p>
    <w:p w14:paraId="00EAAA4B" w14:textId="77777777" w:rsidR="00AF2634" w:rsidRDefault="00AF2634" w:rsidP="00AF2634">
      <w:pPr>
        <w:ind w:left="567"/>
      </w:pPr>
      <w:r>
        <w:t>ЛВС – локальная вычислительная сеть</w:t>
      </w:r>
    </w:p>
    <w:p w14:paraId="4593ADB4" w14:textId="77777777" w:rsidR="00AF2634" w:rsidRDefault="00AF2634" w:rsidP="00AF2634">
      <w:pPr>
        <w:ind w:left="567"/>
      </w:pPr>
      <w:r>
        <w:t>ОП – оборонная продукция</w:t>
      </w:r>
    </w:p>
    <w:p w14:paraId="4D7B9D8B" w14:textId="65134074" w:rsidR="00AF2634" w:rsidRDefault="00AF2634" w:rsidP="00AF2634">
      <w:pPr>
        <w:ind w:left="567"/>
      </w:pPr>
      <w:r>
        <w:t>ОПО – общее программное обеспечение</w:t>
      </w:r>
    </w:p>
    <w:p w14:paraId="1A57C9EC" w14:textId="77777777" w:rsidR="00AF2634" w:rsidRDefault="00AF2634" w:rsidP="00AF2634">
      <w:pPr>
        <w:ind w:left="567"/>
      </w:pPr>
      <w:r>
        <w:t>ОС – операционная система</w:t>
      </w:r>
    </w:p>
    <w:p w14:paraId="34EA0FD8" w14:textId="77777777" w:rsidR="00AF2634" w:rsidRDefault="00AF2634" w:rsidP="00AF2634">
      <w:pPr>
        <w:ind w:left="567"/>
      </w:pPr>
      <w:r>
        <w:t>ПДН – продукция двойного назначения</w:t>
      </w:r>
    </w:p>
    <w:p w14:paraId="126E9249" w14:textId="77777777" w:rsidR="00AF2634" w:rsidRDefault="00AF2634" w:rsidP="00AF2634">
      <w:pPr>
        <w:ind w:left="567"/>
      </w:pPr>
      <w:r>
        <w:t xml:space="preserve">ПО – программное обеспечение </w:t>
      </w:r>
    </w:p>
    <w:p w14:paraId="36EEB291" w14:textId="77777777" w:rsidR="00AF2634" w:rsidRDefault="00AF2634" w:rsidP="00AF2634">
      <w:pPr>
        <w:ind w:left="567"/>
      </w:pPr>
      <w:r>
        <w:t>СПО – специальное программное обеспечение</w:t>
      </w:r>
    </w:p>
    <w:p w14:paraId="7E45396B" w14:textId="002C4CBC" w:rsidR="00AF2634" w:rsidRDefault="00AF2634" w:rsidP="00AF2634">
      <w:pPr>
        <w:ind w:left="567"/>
      </w:pPr>
      <w:r w:rsidRPr="00A54625">
        <w:t>СУБД</w:t>
      </w:r>
      <w:r>
        <w:t xml:space="preserve"> – система управления базами данных</w:t>
      </w:r>
    </w:p>
    <w:sectPr w:rsidR="00AF2634" w:rsidSect="00BC1E22">
      <w:headerReference w:type="default" r:id="rId8"/>
      <w:footerReference w:type="default" r:id="rId9"/>
      <w:pgSz w:w="11906" w:h="16838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308A9" w14:textId="77777777" w:rsidR="009325FA" w:rsidRDefault="009325FA" w:rsidP="00B9032F">
      <w:pPr>
        <w:spacing w:after="0" w:line="240" w:lineRule="auto"/>
      </w:pPr>
      <w:r>
        <w:separator/>
      </w:r>
    </w:p>
  </w:endnote>
  <w:endnote w:type="continuationSeparator" w:id="0">
    <w:p w14:paraId="044CFC50" w14:textId="77777777" w:rsidR="009325FA" w:rsidRDefault="009325FA" w:rsidP="00B9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2702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44EB0A3" w14:textId="77777777" w:rsidR="00B9032F" w:rsidRPr="00BC1E22" w:rsidRDefault="00B9032F">
        <w:pPr>
          <w:pStyle w:val="a7"/>
          <w:jc w:val="center"/>
          <w:rPr>
            <w:sz w:val="24"/>
            <w:szCs w:val="24"/>
          </w:rPr>
        </w:pPr>
        <w:r w:rsidRPr="00BC1E22">
          <w:rPr>
            <w:sz w:val="24"/>
            <w:szCs w:val="24"/>
          </w:rPr>
          <w:fldChar w:fldCharType="begin"/>
        </w:r>
        <w:r w:rsidRPr="00BC1E22">
          <w:rPr>
            <w:sz w:val="24"/>
            <w:szCs w:val="24"/>
          </w:rPr>
          <w:instrText>PAGE   \* MERGEFORMAT</w:instrText>
        </w:r>
        <w:r w:rsidRPr="00BC1E22">
          <w:rPr>
            <w:sz w:val="24"/>
            <w:szCs w:val="24"/>
          </w:rPr>
          <w:fldChar w:fldCharType="separate"/>
        </w:r>
        <w:r w:rsidR="00A54625">
          <w:rPr>
            <w:noProof/>
            <w:sz w:val="24"/>
            <w:szCs w:val="24"/>
          </w:rPr>
          <w:t>7</w:t>
        </w:r>
        <w:r w:rsidRPr="00BC1E22">
          <w:rPr>
            <w:sz w:val="24"/>
            <w:szCs w:val="24"/>
          </w:rPr>
          <w:fldChar w:fldCharType="end"/>
        </w:r>
      </w:p>
    </w:sdtContent>
  </w:sdt>
  <w:p w14:paraId="09DB6104" w14:textId="77777777" w:rsidR="00B9032F" w:rsidRDefault="00B903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C6EAB" w14:textId="77777777" w:rsidR="009325FA" w:rsidRDefault="009325FA" w:rsidP="00B9032F">
      <w:pPr>
        <w:spacing w:after="0" w:line="240" w:lineRule="auto"/>
      </w:pPr>
      <w:r>
        <w:separator/>
      </w:r>
    </w:p>
  </w:footnote>
  <w:footnote w:type="continuationSeparator" w:id="0">
    <w:p w14:paraId="1B222106" w14:textId="77777777" w:rsidR="009325FA" w:rsidRDefault="009325FA" w:rsidP="00B9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C466" w14:textId="77777777" w:rsidR="00F350A7" w:rsidRDefault="00F350A7" w:rsidP="00F350A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0CE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6F519DD"/>
    <w:multiLevelType w:val="hybridMultilevel"/>
    <w:tmpl w:val="CF129A02"/>
    <w:lvl w:ilvl="0" w:tplc="DB90A27C">
      <w:start w:val="1"/>
      <w:numFmt w:val="decimal"/>
      <w:pStyle w:val="1-Mod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732AE1"/>
    <w:multiLevelType w:val="hybridMultilevel"/>
    <w:tmpl w:val="4610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2B57"/>
    <w:multiLevelType w:val="hybridMultilevel"/>
    <w:tmpl w:val="BBAE877A"/>
    <w:lvl w:ilvl="0" w:tplc="E676F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50D77"/>
    <w:multiLevelType w:val="hybridMultilevel"/>
    <w:tmpl w:val="71EA7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D60D1"/>
    <w:multiLevelType w:val="hybridMultilevel"/>
    <w:tmpl w:val="D8641C96"/>
    <w:lvl w:ilvl="0" w:tplc="77EE6D50">
      <w:start w:val="1"/>
      <w:numFmt w:val="bullet"/>
      <w:lvlText w:val="-"/>
      <w:lvlJc w:val="left"/>
      <w:pPr>
        <w:ind w:left="2629" w:hanging="360"/>
      </w:pPr>
      <w:rPr>
        <w:rFonts w:ascii="Times New Roman" w:hAnsi="Times New Roman" w:cs="Times New Roman" w:hint="default"/>
        <w:color w:val="auto"/>
        <w:w w:val="100"/>
        <w:effect w:val="none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6" w15:restartNumberingAfterBreak="0">
    <w:nsid w:val="20B5057E"/>
    <w:multiLevelType w:val="hybridMultilevel"/>
    <w:tmpl w:val="AE048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DF4886"/>
    <w:multiLevelType w:val="hybridMultilevel"/>
    <w:tmpl w:val="00A886AE"/>
    <w:lvl w:ilvl="0" w:tplc="C7E8C728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9536F"/>
    <w:multiLevelType w:val="hybridMultilevel"/>
    <w:tmpl w:val="475C1CD0"/>
    <w:lvl w:ilvl="0" w:tplc="0A082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3252D"/>
    <w:multiLevelType w:val="hybridMultilevel"/>
    <w:tmpl w:val="B8901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E85BFA"/>
    <w:multiLevelType w:val="hybridMultilevel"/>
    <w:tmpl w:val="48D8F9FC"/>
    <w:lvl w:ilvl="0" w:tplc="03D45DB4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1"/>
  </w:num>
  <w:num w:numId="13">
    <w:abstractNumId w:val="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A8"/>
    <w:rsid w:val="00027408"/>
    <w:rsid w:val="000B682C"/>
    <w:rsid w:val="00101D10"/>
    <w:rsid w:val="001550CE"/>
    <w:rsid w:val="001967BB"/>
    <w:rsid w:val="001B0EB6"/>
    <w:rsid w:val="00205F16"/>
    <w:rsid w:val="002070C1"/>
    <w:rsid w:val="002173EB"/>
    <w:rsid w:val="002308C5"/>
    <w:rsid w:val="0024387F"/>
    <w:rsid w:val="002A59C1"/>
    <w:rsid w:val="002D110B"/>
    <w:rsid w:val="002E2FA8"/>
    <w:rsid w:val="002F2CDC"/>
    <w:rsid w:val="00360AB7"/>
    <w:rsid w:val="00367249"/>
    <w:rsid w:val="00385947"/>
    <w:rsid w:val="003A77B7"/>
    <w:rsid w:val="003A7908"/>
    <w:rsid w:val="004D1BEE"/>
    <w:rsid w:val="004F5B09"/>
    <w:rsid w:val="00572532"/>
    <w:rsid w:val="00574524"/>
    <w:rsid w:val="00587DC4"/>
    <w:rsid w:val="005A62FE"/>
    <w:rsid w:val="005D1049"/>
    <w:rsid w:val="005D4680"/>
    <w:rsid w:val="0062715A"/>
    <w:rsid w:val="00786455"/>
    <w:rsid w:val="00792FD0"/>
    <w:rsid w:val="007C1479"/>
    <w:rsid w:val="00801852"/>
    <w:rsid w:val="008121D9"/>
    <w:rsid w:val="00820B42"/>
    <w:rsid w:val="00847187"/>
    <w:rsid w:val="008B74CB"/>
    <w:rsid w:val="008C3915"/>
    <w:rsid w:val="008D47AE"/>
    <w:rsid w:val="009011C3"/>
    <w:rsid w:val="009325FA"/>
    <w:rsid w:val="00965261"/>
    <w:rsid w:val="00A01174"/>
    <w:rsid w:val="00A54625"/>
    <w:rsid w:val="00A740C8"/>
    <w:rsid w:val="00A9163E"/>
    <w:rsid w:val="00AE35C0"/>
    <w:rsid w:val="00AF2634"/>
    <w:rsid w:val="00AF599E"/>
    <w:rsid w:val="00B67F2A"/>
    <w:rsid w:val="00B9032F"/>
    <w:rsid w:val="00BC1E22"/>
    <w:rsid w:val="00BC5F25"/>
    <w:rsid w:val="00C066C0"/>
    <w:rsid w:val="00C60B11"/>
    <w:rsid w:val="00C61D93"/>
    <w:rsid w:val="00CC37AE"/>
    <w:rsid w:val="00CD6C36"/>
    <w:rsid w:val="00D54768"/>
    <w:rsid w:val="00D95659"/>
    <w:rsid w:val="00E27EE9"/>
    <w:rsid w:val="00F350A7"/>
    <w:rsid w:val="00F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520C"/>
  <w15:chartTrackingRefBased/>
  <w15:docId w15:val="{239F3D12-5980-47D1-9F83-8C389774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E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E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2FA8"/>
    <w:pPr>
      <w:ind w:left="720"/>
      <w:contextualSpacing/>
    </w:pPr>
  </w:style>
  <w:style w:type="paragraph" w:customStyle="1" w:styleId="Default">
    <w:name w:val="Default"/>
    <w:rsid w:val="00E27EE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32F"/>
  </w:style>
  <w:style w:type="paragraph" w:styleId="a7">
    <w:name w:val="footer"/>
    <w:basedOn w:val="a"/>
    <w:link w:val="a8"/>
    <w:uiPriority w:val="99"/>
    <w:unhideWhenUsed/>
    <w:rsid w:val="00B9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32F"/>
  </w:style>
  <w:style w:type="paragraph" w:customStyle="1" w:styleId="a9">
    <w:name w:val="Аннотация и Содержание"/>
    <w:basedOn w:val="a"/>
    <w:rsid w:val="00BC1E22"/>
    <w:pPr>
      <w:spacing w:before="240" w:after="240" w:line="360" w:lineRule="auto"/>
      <w:jc w:val="center"/>
    </w:pPr>
    <w:rPr>
      <w:rFonts w:eastAsia="Times New Roman"/>
      <w:b/>
      <w:caps/>
      <w:szCs w:val="20"/>
      <w:lang w:eastAsia="ru-RU"/>
    </w:rPr>
  </w:style>
  <w:style w:type="paragraph" w:customStyle="1" w:styleId="1-Mod">
    <w:name w:val="Заголовок 1 - Mod"/>
    <w:basedOn w:val="1"/>
    <w:next w:val="2"/>
    <w:qFormat/>
    <w:rsid w:val="00BC1E22"/>
    <w:pPr>
      <w:keepNext w:val="0"/>
      <w:keepLines w:val="0"/>
      <w:numPr>
        <w:numId w:val="3"/>
      </w:numPr>
      <w:tabs>
        <w:tab w:val="left" w:pos="1276"/>
      </w:tabs>
      <w:spacing w:after="240" w:line="360" w:lineRule="auto"/>
      <w:contextualSpacing/>
      <w:jc w:val="both"/>
    </w:pPr>
    <w:rPr>
      <w:rFonts w:ascii="Times New Roman Полужирный" w:eastAsia="MS Mincho" w:hAnsi="Times New Roman Полужирный" w:cs="Times New Roman"/>
      <w:b/>
      <w:bCs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1E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1E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BC1E22"/>
    <w:pPr>
      <w:tabs>
        <w:tab w:val="left" w:pos="1134"/>
        <w:tab w:val="right" w:leader="dot" w:pos="10195"/>
      </w:tabs>
      <w:spacing w:after="0" w:line="360" w:lineRule="auto"/>
      <w:ind w:firstLine="709"/>
    </w:pPr>
  </w:style>
  <w:style w:type="character" w:styleId="aa">
    <w:name w:val="Hyperlink"/>
    <w:basedOn w:val="a0"/>
    <w:uiPriority w:val="99"/>
    <w:unhideWhenUsed/>
    <w:rsid w:val="00BC1E22"/>
    <w:rPr>
      <w:color w:val="0563C1" w:themeColor="hyperlink"/>
      <w:u w:val="single"/>
    </w:rPr>
  </w:style>
  <w:style w:type="paragraph" w:styleId="ab">
    <w:name w:val="Normal Indent"/>
    <w:basedOn w:val="a"/>
    <w:unhideWhenUsed/>
    <w:rsid w:val="00572532"/>
    <w:pPr>
      <w:spacing w:after="0" w:line="240" w:lineRule="auto"/>
      <w:ind w:left="708"/>
    </w:pPr>
    <w:rPr>
      <w:rFonts w:eastAsia="Times New Roman"/>
      <w:szCs w:val="20"/>
      <w:lang w:eastAsia="ru-RU"/>
    </w:rPr>
  </w:style>
  <w:style w:type="paragraph" w:customStyle="1" w:styleId="12">
    <w:name w:val="Обычный отступ 1"/>
    <w:aliases w:val="5,Iau?iue ionooi 1,Ячейка с отступом 0,ОбычныйОтст1,Îáû÷íûé îòñòóï 1,Îáû÷íûéÎòñò1,Обычный_Отступ 1,Обычный Отступ 1,ÎáûÖíûé îòñòóï 1,Žáû÷íûéŽòñò1,ÎáûÖíûéÎòñò1,ß÷åéêà ñ отступом 0"/>
    <w:basedOn w:val="ab"/>
    <w:qFormat/>
    <w:rsid w:val="00572532"/>
    <w:pPr>
      <w:widowControl w:val="0"/>
      <w:spacing w:line="360" w:lineRule="auto"/>
      <w:ind w:left="0" w:firstLine="720"/>
      <w:jc w:val="both"/>
    </w:pPr>
    <w:rPr>
      <w:kern w:val="24"/>
    </w:rPr>
  </w:style>
  <w:style w:type="character" w:customStyle="1" w:styleId="a4">
    <w:name w:val="Абзац списка Знак"/>
    <w:link w:val="a3"/>
    <w:uiPriority w:val="34"/>
    <w:locked/>
    <w:rsid w:val="00572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1CAA-EFFB-4740-9D13-BFE73D29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Захаров ВВ.</dc:creator>
  <cp:keywords/>
  <dc:description/>
  <cp:lastModifiedBy>Вареник Дмитрий Анатольевич</cp:lastModifiedBy>
  <cp:revision>4</cp:revision>
  <cp:lastPrinted>2018-11-01T05:55:00Z</cp:lastPrinted>
  <dcterms:created xsi:type="dcterms:W3CDTF">2021-08-30T05:58:00Z</dcterms:created>
  <dcterms:modified xsi:type="dcterms:W3CDTF">2021-08-30T07:09:00Z</dcterms:modified>
</cp:coreProperties>
</file>